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340D9A" w14:textId="77777777" w:rsidR="002C223A" w:rsidRPr="00DF3ED7" w:rsidRDefault="002C223A">
      <w:pPr>
        <w:rPr>
          <w:sz w:val="24"/>
          <w:szCs w:val="24"/>
        </w:rPr>
      </w:pPr>
      <w:bookmarkStart w:id="0" w:name="_GoBack"/>
      <w:bookmarkEnd w:id="0"/>
    </w:p>
    <w:p w14:paraId="75FAC44E" w14:textId="77777777" w:rsidR="002C223A" w:rsidRPr="00DF3ED7" w:rsidRDefault="002C223A">
      <w:pPr>
        <w:rPr>
          <w:sz w:val="24"/>
          <w:szCs w:val="24"/>
        </w:rPr>
      </w:pPr>
    </w:p>
    <w:p w14:paraId="3049CBBD" w14:textId="77777777" w:rsidR="002C223A" w:rsidRPr="00B94035" w:rsidRDefault="004B6161" w:rsidP="002C223A">
      <w:pPr>
        <w:autoSpaceDE w:val="0"/>
        <w:autoSpaceDN w:val="0"/>
        <w:adjustRightInd w:val="0"/>
        <w:spacing w:after="0" w:line="240" w:lineRule="auto"/>
        <w:jc w:val="right"/>
        <w:rPr>
          <w:rFonts w:ascii="Arial" w:eastAsia="Times New Roman" w:hAnsi="Arial" w:cs="Arial"/>
          <w:b/>
          <w:color w:val="000000"/>
          <w:sz w:val="24"/>
          <w:szCs w:val="24"/>
        </w:rPr>
      </w:pPr>
      <w:r>
        <w:rPr>
          <w:rFonts w:ascii="Arial" w:eastAsia="Times New Roman" w:hAnsi="Arial" w:cs="Arial"/>
          <w:b/>
          <w:color w:val="000000"/>
          <w:sz w:val="24"/>
          <w:szCs w:val="24"/>
        </w:rPr>
        <w:t>Circular Letter 0036</w:t>
      </w:r>
      <w:r w:rsidR="002C223A" w:rsidRPr="00B94035">
        <w:rPr>
          <w:rFonts w:ascii="Arial" w:eastAsia="Times New Roman" w:hAnsi="Arial" w:cs="Arial"/>
          <w:b/>
          <w:color w:val="000000"/>
          <w:sz w:val="24"/>
          <w:szCs w:val="24"/>
        </w:rPr>
        <w:t>/2022</w:t>
      </w:r>
    </w:p>
    <w:p w14:paraId="1A19DE9D" w14:textId="77777777" w:rsidR="002C223A" w:rsidRDefault="002C223A" w:rsidP="002C223A">
      <w:pPr>
        <w:autoSpaceDE w:val="0"/>
        <w:autoSpaceDN w:val="0"/>
        <w:adjustRightInd w:val="0"/>
        <w:spacing w:after="0" w:line="240" w:lineRule="auto"/>
        <w:jc w:val="both"/>
        <w:rPr>
          <w:rFonts w:ascii="Arial" w:eastAsia="Times New Roman" w:hAnsi="Arial" w:cs="Arial"/>
          <w:b/>
          <w:color w:val="000000"/>
          <w:sz w:val="24"/>
          <w:szCs w:val="24"/>
        </w:rPr>
      </w:pPr>
      <w:r w:rsidRPr="00B94035">
        <w:rPr>
          <w:rFonts w:ascii="Arial" w:eastAsia="Times New Roman" w:hAnsi="Arial" w:cs="Arial"/>
          <w:b/>
          <w:color w:val="000000"/>
          <w:sz w:val="24"/>
          <w:szCs w:val="24"/>
        </w:rPr>
        <w:t xml:space="preserve"> </w:t>
      </w:r>
    </w:p>
    <w:p w14:paraId="6D7DF56A" w14:textId="77777777" w:rsidR="00B94035" w:rsidRPr="00B94035" w:rsidRDefault="00B94035" w:rsidP="000B440D">
      <w:pPr>
        <w:autoSpaceDE w:val="0"/>
        <w:autoSpaceDN w:val="0"/>
        <w:adjustRightInd w:val="0"/>
        <w:spacing w:after="0" w:line="240" w:lineRule="auto"/>
        <w:jc w:val="both"/>
        <w:rPr>
          <w:rFonts w:ascii="Arial" w:eastAsia="Times New Roman" w:hAnsi="Arial" w:cs="Arial"/>
          <w:b/>
          <w:color w:val="000000"/>
          <w:sz w:val="24"/>
          <w:szCs w:val="24"/>
        </w:rPr>
      </w:pPr>
    </w:p>
    <w:p w14:paraId="143CCF2F" w14:textId="77777777" w:rsidR="00DF3ED7" w:rsidRPr="00B94035" w:rsidRDefault="002C223A" w:rsidP="000B440D">
      <w:pPr>
        <w:pStyle w:val="Default"/>
        <w:jc w:val="center"/>
        <w:rPr>
          <w:b/>
        </w:rPr>
      </w:pPr>
      <w:r w:rsidRPr="00B94035">
        <w:rPr>
          <w:b/>
        </w:rPr>
        <w:t xml:space="preserve">To: Boards of Management and School Secretaries </w:t>
      </w:r>
    </w:p>
    <w:p w14:paraId="7BE4F24C" w14:textId="77777777" w:rsidR="002C223A" w:rsidRPr="00B94035" w:rsidRDefault="002C223A" w:rsidP="000B440D">
      <w:pPr>
        <w:pStyle w:val="Default"/>
        <w:jc w:val="center"/>
        <w:rPr>
          <w:b/>
        </w:rPr>
      </w:pPr>
      <w:r w:rsidRPr="00B94035">
        <w:rPr>
          <w:b/>
        </w:rPr>
        <w:t>in recognised Primary and Post Primary schools</w:t>
      </w:r>
    </w:p>
    <w:p w14:paraId="19303E9B" w14:textId="77777777" w:rsidR="002C223A" w:rsidRPr="00B94035" w:rsidRDefault="002C223A" w:rsidP="000B440D">
      <w:pPr>
        <w:pStyle w:val="Default"/>
        <w:jc w:val="center"/>
        <w:rPr>
          <w:b/>
        </w:rPr>
      </w:pPr>
    </w:p>
    <w:p w14:paraId="6ADE707C" w14:textId="77777777" w:rsidR="002C223A" w:rsidRPr="00DF3ED7" w:rsidRDefault="002C223A" w:rsidP="000B440D">
      <w:pPr>
        <w:autoSpaceDE w:val="0"/>
        <w:autoSpaceDN w:val="0"/>
        <w:adjustRightInd w:val="0"/>
        <w:spacing w:after="0" w:line="240" w:lineRule="auto"/>
        <w:ind w:left="1120" w:hanging="1120"/>
        <w:jc w:val="both"/>
        <w:rPr>
          <w:rFonts w:eastAsia="Times New Roman" w:cstheme="minorHAnsi"/>
          <w:color w:val="000000"/>
          <w:sz w:val="24"/>
          <w:szCs w:val="24"/>
          <w:lang w:val="en-GB" w:eastAsia="en-GB"/>
        </w:rPr>
      </w:pPr>
    </w:p>
    <w:p w14:paraId="728E3D61" w14:textId="77777777" w:rsidR="002C223A" w:rsidRPr="00B94035" w:rsidRDefault="002C223A" w:rsidP="000B440D">
      <w:pPr>
        <w:autoSpaceDE w:val="0"/>
        <w:autoSpaceDN w:val="0"/>
        <w:adjustRightInd w:val="0"/>
        <w:spacing w:after="0" w:line="240" w:lineRule="auto"/>
        <w:jc w:val="center"/>
        <w:rPr>
          <w:rFonts w:ascii="Arial" w:hAnsi="Arial" w:cs="Arial"/>
          <w:b/>
          <w:color w:val="004D44"/>
          <w:sz w:val="24"/>
          <w:szCs w:val="24"/>
        </w:rPr>
      </w:pPr>
      <w:r w:rsidRPr="00B94035">
        <w:rPr>
          <w:rFonts w:ascii="Arial" w:hAnsi="Arial" w:cs="Arial"/>
          <w:b/>
          <w:color w:val="004D44"/>
          <w:sz w:val="24"/>
          <w:szCs w:val="24"/>
        </w:rPr>
        <w:t xml:space="preserve">Revision of Salaries and Annual Leave arrangements for </w:t>
      </w:r>
    </w:p>
    <w:p w14:paraId="55D5A7A6" w14:textId="77777777" w:rsidR="002C223A" w:rsidRPr="00B94035" w:rsidRDefault="002C223A" w:rsidP="000B440D">
      <w:pPr>
        <w:autoSpaceDE w:val="0"/>
        <w:autoSpaceDN w:val="0"/>
        <w:adjustRightInd w:val="0"/>
        <w:spacing w:after="0" w:line="240" w:lineRule="auto"/>
        <w:jc w:val="center"/>
        <w:rPr>
          <w:rFonts w:ascii="Arial" w:hAnsi="Arial" w:cs="Arial"/>
          <w:b/>
          <w:color w:val="004D44"/>
          <w:sz w:val="24"/>
          <w:szCs w:val="24"/>
        </w:rPr>
      </w:pPr>
      <w:r w:rsidRPr="00B94035">
        <w:rPr>
          <w:rFonts w:ascii="Arial" w:hAnsi="Arial" w:cs="Arial"/>
          <w:b/>
          <w:color w:val="004D44"/>
          <w:sz w:val="24"/>
          <w:szCs w:val="24"/>
        </w:rPr>
        <w:t xml:space="preserve"> School Secretaries employed in recognised primary and post primary schools  </w:t>
      </w:r>
    </w:p>
    <w:p w14:paraId="008D7D6D" w14:textId="77777777" w:rsidR="002C223A" w:rsidRPr="00DF3ED7" w:rsidRDefault="002C223A" w:rsidP="000B440D">
      <w:pPr>
        <w:autoSpaceDE w:val="0"/>
        <w:autoSpaceDN w:val="0"/>
        <w:adjustRightInd w:val="0"/>
        <w:spacing w:after="0" w:line="240" w:lineRule="auto"/>
        <w:jc w:val="center"/>
        <w:rPr>
          <w:rFonts w:eastAsia="Times New Roman" w:cstheme="minorHAnsi"/>
          <w:b/>
          <w:color w:val="000000"/>
          <w:sz w:val="24"/>
          <w:szCs w:val="24"/>
          <w:lang w:val="en-GB" w:eastAsia="en-GB"/>
        </w:rPr>
      </w:pPr>
    </w:p>
    <w:p w14:paraId="4F116436" w14:textId="77777777" w:rsidR="002F35D4" w:rsidRPr="009027D3" w:rsidRDefault="002C223A" w:rsidP="00C708AA">
      <w:pPr>
        <w:autoSpaceDE w:val="0"/>
        <w:autoSpaceDN w:val="0"/>
        <w:adjustRightInd w:val="0"/>
        <w:spacing w:after="0" w:line="276" w:lineRule="auto"/>
        <w:jc w:val="both"/>
        <w:rPr>
          <w:rFonts w:ascii="Arial" w:eastAsia="Times New Roman" w:hAnsi="Arial" w:cs="Arial"/>
          <w:b/>
          <w:sz w:val="24"/>
          <w:szCs w:val="24"/>
          <w:lang w:val="en-GB" w:eastAsia="en-GB"/>
        </w:rPr>
      </w:pPr>
      <w:r w:rsidRPr="009027D3">
        <w:rPr>
          <w:rFonts w:ascii="Arial" w:eastAsia="Times New Roman" w:hAnsi="Arial" w:cs="Arial"/>
          <w:b/>
          <w:sz w:val="24"/>
          <w:szCs w:val="24"/>
          <w:lang w:val="en-GB" w:eastAsia="en-GB"/>
        </w:rPr>
        <w:t xml:space="preserve">Following the acceptance by </w:t>
      </w:r>
      <w:r w:rsidR="0024365B" w:rsidRPr="009027D3">
        <w:rPr>
          <w:rFonts w:ascii="Arial" w:eastAsia="Times New Roman" w:hAnsi="Arial" w:cs="Arial"/>
          <w:b/>
          <w:sz w:val="24"/>
          <w:szCs w:val="24"/>
          <w:lang w:val="en-GB" w:eastAsia="en-GB"/>
        </w:rPr>
        <w:t>Forsa</w:t>
      </w:r>
      <w:r w:rsidRPr="009027D3">
        <w:rPr>
          <w:rFonts w:ascii="Arial" w:eastAsia="Times New Roman" w:hAnsi="Arial" w:cs="Arial"/>
          <w:b/>
          <w:sz w:val="24"/>
          <w:szCs w:val="24"/>
          <w:lang w:val="en-GB" w:eastAsia="en-GB"/>
        </w:rPr>
        <w:t xml:space="preserve"> of the </w:t>
      </w:r>
      <w:r w:rsidR="00810AEF" w:rsidRPr="009027D3">
        <w:rPr>
          <w:rFonts w:ascii="Arial" w:eastAsia="Times New Roman" w:hAnsi="Arial" w:cs="Arial"/>
          <w:b/>
          <w:sz w:val="24"/>
          <w:szCs w:val="24"/>
          <w:lang w:val="en-GB" w:eastAsia="en-GB"/>
        </w:rPr>
        <w:t>Workplace Relations Commission (</w:t>
      </w:r>
      <w:r w:rsidRPr="009027D3">
        <w:rPr>
          <w:rFonts w:ascii="Arial" w:eastAsia="Times New Roman" w:hAnsi="Arial" w:cs="Arial"/>
          <w:b/>
          <w:sz w:val="24"/>
          <w:szCs w:val="24"/>
          <w:lang w:val="en-GB" w:eastAsia="en-GB"/>
        </w:rPr>
        <w:t>WRC</w:t>
      </w:r>
      <w:r w:rsidR="00810AEF" w:rsidRPr="009027D3">
        <w:rPr>
          <w:rFonts w:ascii="Arial" w:eastAsia="Times New Roman" w:hAnsi="Arial" w:cs="Arial"/>
          <w:b/>
          <w:sz w:val="24"/>
          <w:szCs w:val="24"/>
          <w:lang w:val="en-GB" w:eastAsia="en-GB"/>
        </w:rPr>
        <w:t>)</w:t>
      </w:r>
      <w:r w:rsidRPr="009027D3">
        <w:rPr>
          <w:rFonts w:ascii="Arial" w:eastAsia="Times New Roman" w:hAnsi="Arial" w:cs="Arial"/>
          <w:b/>
          <w:sz w:val="24"/>
          <w:szCs w:val="24"/>
          <w:lang w:val="en-GB" w:eastAsia="en-GB"/>
        </w:rPr>
        <w:t xml:space="preserve"> agreement in respect of salaries and various leave entitlements</w:t>
      </w:r>
      <w:r w:rsidR="0024365B" w:rsidRPr="009027D3">
        <w:rPr>
          <w:rFonts w:ascii="Arial" w:eastAsia="Times New Roman" w:hAnsi="Arial" w:cs="Arial"/>
          <w:b/>
          <w:sz w:val="24"/>
          <w:szCs w:val="24"/>
          <w:lang w:val="en-GB" w:eastAsia="en-GB"/>
        </w:rPr>
        <w:t xml:space="preserve"> for grant funded school secretaries</w:t>
      </w:r>
      <w:r w:rsidRPr="009027D3">
        <w:rPr>
          <w:rFonts w:ascii="Arial" w:eastAsia="Times New Roman" w:hAnsi="Arial" w:cs="Arial"/>
          <w:b/>
          <w:sz w:val="24"/>
          <w:szCs w:val="24"/>
          <w:lang w:val="en-GB" w:eastAsia="en-GB"/>
        </w:rPr>
        <w:t xml:space="preserve">, a process is required to collate information </w:t>
      </w:r>
      <w:r w:rsidR="004A4CE5" w:rsidRPr="009027D3">
        <w:rPr>
          <w:rFonts w:ascii="Arial" w:eastAsia="Times New Roman" w:hAnsi="Arial" w:cs="Arial"/>
          <w:b/>
          <w:sz w:val="24"/>
          <w:szCs w:val="24"/>
          <w:lang w:val="en-GB" w:eastAsia="en-GB"/>
        </w:rPr>
        <w:t xml:space="preserve">from </w:t>
      </w:r>
      <w:r w:rsidRPr="009027D3">
        <w:rPr>
          <w:rFonts w:ascii="Arial" w:eastAsia="Times New Roman" w:hAnsi="Arial" w:cs="Arial"/>
          <w:b/>
          <w:sz w:val="24"/>
          <w:szCs w:val="24"/>
          <w:lang w:val="en-GB" w:eastAsia="en-GB"/>
        </w:rPr>
        <w:t xml:space="preserve">each person employed as a school secretary to ensure that they are assigned the correct point </w:t>
      </w:r>
      <w:r w:rsidR="004A4CE5" w:rsidRPr="009027D3">
        <w:rPr>
          <w:rFonts w:ascii="Arial" w:eastAsia="Times New Roman" w:hAnsi="Arial" w:cs="Arial"/>
          <w:b/>
          <w:sz w:val="24"/>
          <w:szCs w:val="24"/>
          <w:lang w:val="en-GB" w:eastAsia="en-GB"/>
        </w:rPr>
        <w:t>on</w:t>
      </w:r>
      <w:r w:rsidRPr="009027D3">
        <w:rPr>
          <w:rFonts w:ascii="Arial" w:eastAsia="Times New Roman" w:hAnsi="Arial" w:cs="Arial"/>
          <w:b/>
          <w:sz w:val="24"/>
          <w:szCs w:val="24"/>
          <w:lang w:val="en-GB" w:eastAsia="en-GB"/>
        </w:rPr>
        <w:t xml:space="preserve"> the incremental pay scale and </w:t>
      </w:r>
      <w:r w:rsidR="004A4CE5" w:rsidRPr="009027D3">
        <w:rPr>
          <w:rFonts w:ascii="Arial" w:eastAsia="Times New Roman" w:hAnsi="Arial" w:cs="Arial"/>
          <w:b/>
          <w:sz w:val="24"/>
          <w:szCs w:val="24"/>
          <w:lang w:val="en-GB" w:eastAsia="en-GB"/>
        </w:rPr>
        <w:t xml:space="preserve">also </w:t>
      </w:r>
      <w:r w:rsidRPr="009027D3">
        <w:rPr>
          <w:rFonts w:ascii="Arial" w:eastAsia="Times New Roman" w:hAnsi="Arial" w:cs="Arial"/>
          <w:b/>
          <w:sz w:val="24"/>
          <w:szCs w:val="24"/>
          <w:lang w:val="en-GB" w:eastAsia="en-GB"/>
        </w:rPr>
        <w:t xml:space="preserve">receive the correct allocation of leave entitlements referred to in the agreement, pro rata as appropriate.  </w:t>
      </w:r>
    </w:p>
    <w:p w14:paraId="693E4C80" w14:textId="77777777" w:rsidR="002F35D4" w:rsidRPr="009027D3" w:rsidRDefault="002F35D4" w:rsidP="00C708AA">
      <w:pPr>
        <w:autoSpaceDE w:val="0"/>
        <w:autoSpaceDN w:val="0"/>
        <w:adjustRightInd w:val="0"/>
        <w:spacing w:after="0" w:line="276" w:lineRule="auto"/>
        <w:jc w:val="both"/>
        <w:rPr>
          <w:rFonts w:ascii="Arial" w:eastAsia="Times New Roman" w:hAnsi="Arial" w:cs="Arial"/>
          <w:b/>
          <w:sz w:val="24"/>
          <w:szCs w:val="24"/>
          <w:lang w:val="en-GB" w:eastAsia="en-GB"/>
        </w:rPr>
      </w:pPr>
    </w:p>
    <w:p w14:paraId="1609AA7C" w14:textId="77777777" w:rsidR="002C223A" w:rsidRPr="009027D3" w:rsidRDefault="002C223A" w:rsidP="00C708AA">
      <w:pPr>
        <w:autoSpaceDE w:val="0"/>
        <w:autoSpaceDN w:val="0"/>
        <w:adjustRightInd w:val="0"/>
        <w:spacing w:after="0" w:line="276" w:lineRule="auto"/>
        <w:jc w:val="both"/>
        <w:rPr>
          <w:rFonts w:ascii="Arial" w:eastAsia="Times New Roman" w:hAnsi="Arial" w:cs="Arial"/>
          <w:b/>
          <w:sz w:val="24"/>
          <w:szCs w:val="24"/>
          <w:lang w:val="en-GB" w:eastAsia="en-GB"/>
        </w:rPr>
      </w:pPr>
      <w:r w:rsidRPr="009027D3">
        <w:rPr>
          <w:rFonts w:ascii="Arial" w:eastAsia="Times New Roman" w:hAnsi="Arial" w:cs="Arial"/>
          <w:b/>
          <w:sz w:val="24"/>
          <w:szCs w:val="24"/>
          <w:lang w:val="en-GB" w:eastAsia="en-GB"/>
        </w:rPr>
        <w:t xml:space="preserve">The information provided in this Circular will also assist School Secretaries to make a considered decision as to whether they wish to remain on their current terms and conditions </w:t>
      </w:r>
      <w:r w:rsidR="00810AEF" w:rsidRPr="009027D3">
        <w:rPr>
          <w:rFonts w:ascii="Arial" w:eastAsia="Times New Roman" w:hAnsi="Arial" w:cs="Arial"/>
          <w:b/>
          <w:sz w:val="24"/>
          <w:szCs w:val="24"/>
          <w:lang w:val="en-GB" w:eastAsia="en-GB"/>
        </w:rPr>
        <w:t xml:space="preserve">as provided by the school </w:t>
      </w:r>
      <w:r w:rsidRPr="009027D3">
        <w:rPr>
          <w:rFonts w:ascii="Arial" w:eastAsia="Times New Roman" w:hAnsi="Arial" w:cs="Arial"/>
          <w:b/>
          <w:sz w:val="24"/>
          <w:szCs w:val="24"/>
          <w:lang w:val="en-GB" w:eastAsia="en-GB"/>
        </w:rPr>
        <w:t xml:space="preserve">or whether they wish to move to the new terms and conditions encompassed in the WRC agreement.  </w:t>
      </w:r>
    </w:p>
    <w:p w14:paraId="0BDE24AD" w14:textId="77777777" w:rsidR="00810AEF" w:rsidRPr="009027D3" w:rsidRDefault="00810AEF" w:rsidP="00C708AA">
      <w:pPr>
        <w:autoSpaceDE w:val="0"/>
        <w:autoSpaceDN w:val="0"/>
        <w:adjustRightInd w:val="0"/>
        <w:spacing w:after="0" w:line="276" w:lineRule="auto"/>
        <w:jc w:val="both"/>
        <w:rPr>
          <w:rFonts w:ascii="Arial" w:eastAsia="Times New Roman" w:hAnsi="Arial" w:cs="Arial"/>
          <w:b/>
          <w:sz w:val="24"/>
          <w:szCs w:val="24"/>
          <w:lang w:val="en-GB" w:eastAsia="en-GB"/>
        </w:rPr>
      </w:pPr>
    </w:p>
    <w:p w14:paraId="6431BB37" w14:textId="77777777" w:rsidR="009F61BD"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9F61BD">
        <w:rPr>
          <w:rFonts w:ascii="Arial" w:eastAsia="Times New Roman" w:hAnsi="Arial" w:cs="Arial"/>
          <w:sz w:val="24"/>
          <w:szCs w:val="24"/>
          <w:lang w:val="en-GB" w:eastAsia="en-GB"/>
        </w:rPr>
        <w:t>As stated at paragraph 4 of the Circular, the move to the increased pay scale will take effect from 1st September 2022.  For now schools are being asked to identify the pay rate and annual leave that would apply should a secretary choose to move to the new terms and conditions and to indicate these to the secretary who can then make an informed decision on the options available. Should the secretary choose to move to the new terms then the new pay rate should be applied (following the process under appendix 1) by the school from 1 September 2022.</w:t>
      </w:r>
    </w:p>
    <w:p w14:paraId="62E819ED" w14:textId="77777777" w:rsidR="009F61BD"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7D3776FB" w14:textId="77777777" w:rsidR="009F61BD" w:rsidRPr="00C708AA"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C708AA">
        <w:rPr>
          <w:rFonts w:ascii="Arial" w:eastAsia="Times New Roman" w:hAnsi="Arial" w:cs="Arial"/>
          <w:sz w:val="24"/>
          <w:szCs w:val="24"/>
          <w:lang w:val="en-GB" w:eastAsia="en-GB"/>
        </w:rPr>
        <w:t>The actions required at this point by the school should be carried out by the end of September 2022 at the latest to allow timely transition for secretaries who choose to move to the new terms.</w:t>
      </w:r>
    </w:p>
    <w:p w14:paraId="53DC6BE0" w14:textId="77777777" w:rsidR="009F61BD"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4A235168" w14:textId="77777777" w:rsidR="009F61BD" w:rsidRPr="009F61BD"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9F61BD">
        <w:rPr>
          <w:rFonts w:ascii="Arial" w:eastAsia="Times New Roman" w:hAnsi="Arial" w:cs="Arial"/>
          <w:sz w:val="24"/>
          <w:szCs w:val="24"/>
          <w:lang w:val="en-GB" w:eastAsia="en-GB"/>
        </w:rPr>
        <w:t>These procedures are to be implemented by each employer and all secretaries must adhere to the arrangements. The forms to record the actions taken are presented at Appendices 4 and 5 and should be retained by the school and secretary as a record of what has been agreed.</w:t>
      </w:r>
    </w:p>
    <w:p w14:paraId="47F6E53D" w14:textId="77777777" w:rsidR="009F61BD" w:rsidRPr="009F61BD" w:rsidRDefault="009F61BD"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65C5228F" w14:textId="77777777" w:rsid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56CBBA24" w14:textId="77777777" w:rsid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60B0CA06" w14:textId="77777777" w:rsid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794324F0" w14:textId="77777777" w:rsidR="009F61BD" w:rsidRP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1FED0672" w14:textId="77777777" w:rsidR="009F61BD" w:rsidRP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r w:rsidRPr="009F61BD">
        <w:rPr>
          <w:rFonts w:ascii="Arial" w:eastAsia="Times New Roman" w:hAnsi="Arial" w:cs="Arial"/>
          <w:sz w:val="24"/>
          <w:szCs w:val="24"/>
          <w:lang w:val="en-GB" w:eastAsia="en-GB"/>
        </w:rPr>
        <w:t>The options then available to secretaries are:</w:t>
      </w:r>
    </w:p>
    <w:p w14:paraId="631D159C" w14:textId="77777777" w:rsidR="009F61BD" w:rsidRP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6DD2E579" w14:textId="77777777" w:rsidR="009F61BD" w:rsidRPr="009F61BD" w:rsidRDefault="009F61BD" w:rsidP="009F61BD">
      <w:pPr>
        <w:numPr>
          <w:ilvl w:val="0"/>
          <w:numId w:val="18"/>
        </w:numPr>
        <w:autoSpaceDE w:val="0"/>
        <w:autoSpaceDN w:val="0"/>
        <w:adjustRightInd w:val="0"/>
        <w:spacing w:after="0" w:line="240" w:lineRule="auto"/>
        <w:jc w:val="both"/>
        <w:rPr>
          <w:rFonts w:ascii="Arial" w:eastAsia="Times New Roman" w:hAnsi="Arial" w:cs="Arial"/>
          <w:sz w:val="24"/>
          <w:szCs w:val="24"/>
          <w:lang w:val="en-GB" w:eastAsia="en-GB"/>
        </w:rPr>
      </w:pPr>
      <w:r w:rsidRPr="009F61BD">
        <w:rPr>
          <w:rFonts w:ascii="Arial" w:eastAsia="Times New Roman" w:hAnsi="Arial" w:cs="Arial"/>
          <w:sz w:val="24"/>
          <w:szCs w:val="24"/>
          <w:lang w:val="en-GB" w:eastAsia="en-GB"/>
        </w:rPr>
        <w:t xml:space="preserve">to remain on their existing terms and conditions provided by the school, or; </w:t>
      </w:r>
    </w:p>
    <w:p w14:paraId="4EBA5110" w14:textId="77777777" w:rsidR="009F61BD" w:rsidRPr="009F61BD" w:rsidRDefault="009F61BD" w:rsidP="009F61BD">
      <w:pPr>
        <w:autoSpaceDE w:val="0"/>
        <w:autoSpaceDN w:val="0"/>
        <w:adjustRightInd w:val="0"/>
        <w:spacing w:after="0" w:line="240" w:lineRule="auto"/>
        <w:jc w:val="both"/>
        <w:rPr>
          <w:rFonts w:ascii="Arial" w:eastAsia="Times New Roman" w:hAnsi="Arial" w:cs="Arial"/>
          <w:sz w:val="24"/>
          <w:szCs w:val="24"/>
          <w:lang w:val="en-GB" w:eastAsia="en-GB"/>
        </w:rPr>
      </w:pPr>
    </w:p>
    <w:p w14:paraId="5CC4A143" w14:textId="77777777" w:rsidR="009F61BD" w:rsidRPr="009F61BD" w:rsidRDefault="009F61BD" w:rsidP="009F61BD">
      <w:pPr>
        <w:numPr>
          <w:ilvl w:val="0"/>
          <w:numId w:val="18"/>
        </w:numPr>
        <w:autoSpaceDE w:val="0"/>
        <w:autoSpaceDN w:val="0"/>
        <w:adjustRightInd w:val="0"/>
        <w:spacing w:after="0" w:line="240" w:lineRule="auto"/>
        <w:jc w:val="both"/>
        <w:rPr>
          <w:rFonts w:ascii="Arial" w:eastAsia="Times New Roman" w:hAnsi="Arial" w:cs="Arial"/>
          <w:sz w:val="24"/>
          <w:szCs w:val="24"/>
          <w:lang w:val="en-GB" w:eastAsia="en-GB"/>
        </w:rPr>
      </w:pPr>
      <w:r w:rsidRPr="009F61BD">
        <w:rPr>
          <w:rFonts w:ascii="Arial" w:eastAsia="Times New Roman" w:hAnsi="Arial" w:cs="Arial"/>
          <w:sz w:val="24"/>
          <w:szCs w:val="24"/>
          <w:lang w:val="en-GB" w:eastAsia="en-GB"/>
        </w:rPr>
        <w:t>to accept the full package of revised salary, terms and conditions.</w:t>
      </w:r>
    </w:p>
    <w:p w14:paraId="7E6B67FE" w14:textId="77777777" w:rsidR="009F61BD" w:rsidRDefault="009F61BD" w:rsidP="00F8272F">
      <w:pPr>
        <w:autoSpaceDE w:val="0"/>
        <w:autoSpaceDN w:val="0"/>
        <w:adjustRightInd w:val="0"/>
        <w:spacing w:after="0" w:line="240" w:lineRule="auto"/>
        <w:jc w:val="both"/>
        <w:rPr>
          <w:rFonts w:ascii="Arial" w:eastAsia="Times New Roman" w:hAnsi="Arial" w:cs="Arial"/>
          <w:b/>
          <w:sz w:val="24"/>
          <w:szCs w:val="24"/>
          <w:lang w:val="en-GB" w:eastAsia="en-GB"/>
        </w:rPr>
      </w:pPr>
    </w:p>
    <w:p w14:paraId="7981879C" w14:textId="77777777" w:rsidR="009F61BD" w:rsidRDefault="009F61BD" w:rsidP="00F8272F">
      <w:pPr>
        <w:autoSpaceDE w:val="0"/>
        <w:autoSpaceDN w:val="0"/>
        <w:adjustRightInd w:val="0"/>
        <w:spacing w:after="0" w:line="240" w:lineRule="auto"/>
        <w:jc w:val="both"/>
        <w:rPr>
          <w:rFonts w:ascii="Arial" w:eastAsia="Times New Roman" w:hAnsi="Arial" w:cs="Arial"/>
          <w:b/>
          <w:sz w:val="24"/>
          <w:szCs w:val="24"/>
          <w:lang w:val="en-GB" w:eastAsia="en-GB"/>
        </w:rPr>
      </w:pPr>
    </w:p>
    <w:p w14:paraId="793C741D" w14:textId="77777777" w:rsidR="00F8272F" w:rsidRPr="00C708AA" w:rsidRDefault="00F8272F" w:rsidP="00F8272F">
      <w:pPr>
        <w:autoSpaceDE w:val="0"/>
        <w:autoSpaceDN w:val="0"/>
        <w:adjustRightInd w:val="0"/>
        <w:spacing w:after="0" w:line="240" w:lineRule="auto"/>
        <w:jc w:val="both"/>
        <w:rPr>
          <w:rFonts w:ascii="Arial" w:eastAsia="Times New Roman" w:hAnsi="Arial" w:cs="Arial"/>
          <w:sz w:val="24"/>
          <w:szCs w:val="24"/>
          <w:lang w:eastAsia="en-GB"/>
        </w:rPr>
      </w:pPr>
      <w:r w:rsidRPr="00C708AA">
        <w:rPr>
          <w:rFonts w:ascii="Arial" w:eastAsia="Times New Roman" w:hAnsi="Arial" w:cs="Arial"/>
          <w:sz w:val="24"/>
          <w:szCs w:val="24"/>
          <w:lang w:eastAsia="en-GB"/>
        </w:rPr>
        <w:t xml:space="preserve">This represents the first phase of implementation of the agreement. </w:t>
      </w:r>
    </w:p>
    <w:p w14:paraId="1F3F73E6" w14:textId="77777777" w:rsidR="00F8272F" w:rsidRPr="00C708AA" w:rsidRDefault="00F8272F" w:rsidP="00F8272F">
      <w:pPr>
        <w:autoSpaceDE w:val="0"/>
        <w:autoSpaceDN w:val="0"/>
        <w:adjustRightInd w:val="0"/>
        <w:spacing w:after="0" w:line="240" w:lineRule="auto"/>
        <w:jc w:val="both"/>
        <w:rPr>
          <w:rFonts w:ascii="Arial" w:eastAsia="Times New Roman" w:hAnsi="Arial" w:cs="Arial"/>
          <w:sz w:val="24"/>
          <w:szCs w:val="24"/>
          <w:lang w:eastAsia="en-GB"/>
        </w:rPr>
      </w:pPr>
    </w:p>
    <w:p w14:paraId="604DFFAA" w14:textId="77777777" w:rsidR="00F8272F" w:rsidRPr="00C708AA" w:rsidRDefault="00F8272F" w:rsidP="00F8272F">
      <w:pPr>
        <w:autoSpaceDE w:val="0"/>
        <w:autoSpaceDN w:val="0"/>
        <w:adjustRightInd w:val="0"/>
        <w:spacing w:after="0" w:line="240" w:lineRule="auto"/>
        <w:jc w:val="both"/>
        <w:rPr>
          <w:rFonts w:ascii="Arial" w:eastAsia="Times New Roman" w:hAnsi="Arial" w:cs="Arial"/>
          <w:sz w:val="24"/>
          <w:szCs w:val="24"/>
          <w:lang w:eastAsia="en-GB"/>
        </w:rPr>
      </w:pPr>
    </w:p>
    <w:p w14:paraId="2B56170B" w14:textId="77777777" w:rsidR="00F8272F" w:rsidRDefault="00F8272F"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C708AA">
        <w:rPr>
          <w:rFonts w:ascii="Arial" w:eastAsia="Times New Roman" w:hAnsi="Arial" w:cs="Arial"/>
          <w:sz w:val="24"/>
          <w:szCs w:val="24"/>
          <w:lang w:eastAsia="en-GB"/>
        </w:rPr>
        <w:t>The verification of this first phase, the calculation of back pay and the option to have the value of Jobseekers Benefit included in pay will be addressed in the second phase of the assimilation process. The Department will continue to consider the approach to these further aspects and communicate to the schools as needed over the coming months</w:t>
      </w:r>
      <w:r w:rsidRPr="00C708AA">
        <w:rPr>
          <w:rFonts w:ascii="Arial" w:eastAsia="Times New Roman" w:hAnsi="Arial" w:cs="Arial"/>
          <w:sz w:val="24"/>
          <w:szCs w:val="24"/>
          <w:lang w:val="en-GB" w:eastAsia="en-GB"/>
        </w:rPr>
        <w:t>.</w:t>
      </w:r>
    </w:p>
    <w:p w14:paraId="20BEC542" w14:textId="77777777" w:rsidR="00F8272F" w:rsidRDefault="00F8272F"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51A23AA9" w14:textId="77777777" w:rsidR="00F8272F" w:rsidRPr="00F8272F" w:rsidRDefault="00F8272F" w:rsidP="00C708AA">
      <w:pPr>
        <w:autoSpaceDE w:val="0"/>
        <w:autoSpaceDN w:val="0"/>
        <w:adjustRightInd w:val="0"/>
        <w:spacing w:after="0" w:line="276" w:lineRule="auto"/>
        <w:jc w:val="both"/>
        <w:rPr>
          <w:rFonts w:ascii="Arial" w:eastAsia="Times New Roman" w:hAnsi="Arial" w:cs="Arial"/>
          <w:b/>
          <w:sz w:val="24"/>
          <w:szCs w:val="24"/>
          <w:u w:val="single"/>
          <w:lang w:val="en-GB" w:eastAsia="en-GB"/>
        </w:rPr>
      </w:pPr>
      <w:r w:rsidRPr="00F8272F">
        <w:rPr>
          <w:rFonts w:ascii="Arial" w:eastAsia="Times New Roman" w:hAnsi="Arial" w:cs="Arial"/>
          <w:sz w:val="24"/>
          <w:szCs w:val="24"/>
          <w:lang w:val="en-GB" w:eastAsia="en-GB"/>
        </w:rPr>
        <w:t xml:space="preserve">Where a secretary chooses </w:t>
      </w:r>
      <w:r>
        <w:rPr>
          <w:rFonts w:ascii="Arial" w:eastAsia="Times New Roman" w:hAnsi="Arial" w:cs="Arial"/>
          <w:sz w:val="24"/>
          <w:szCs w:val="24"/>
          <w:lang w:val="en-GB" w:eastAsia="en-GB"/>
        </w:rPr>
        <w:t>to move to the new terms</w:t>
      </w:r>
      <w:r w:rsidRPr="00F8272F">
        <w:rPr>
          <w:rFonts w:ascii="Arial" w:eastAsia="Times New Roman" w:hAnsi="Arial" w:cs="Arial"/>
          <w:sz w:val="24"/>
          <w:szCs w:val="24"/>
          <w:lang w:val="en-GB" w:eastAsia="en-GB"/>
        </w:rPr>
        <w:t xml:space="preserve"> then they may also opt for an additional benefit to cover the value of certain social welfare benefits related to periods of layoff and have that salary ‘annualised’ across 52 weeks, thereby removing the requirement to seek jobseekers benefit during school holidays. </w:t>
      </w:r>
      <w:r w:rsidRPr="00F8272F">
        <w:rPr>
          <w:rFonts w:ascii="Arial" w:eastAsia="Times New Roman" w:hAnsi="Arial" w:cs="Arial"/>
          <w:b/>
          <w:sz w:val="24"/>
          <w:szCs w:val="24"/>
          <w:lang w:val="en-GB" w:eastAsia="en-GB"/>
        </w:rPr>
        <w:t xml:space="preserve">However, given the current timeframe secretaries who usually apply for Jobseeker’s benefit should do so for the remainder of 2022 as this element will not be implemented until 2023. </w:t>
      </w:r>
      <w:r w:rsidRPr="00F8272F">
        <w:rPr>
          <w:rFonts w:ascii="Arial" w:eastAsia="Times New Roman" w:hAnsi="Arial" w:cs="Arial"/>
          <w:b/>
          <w:sz w:val="24"/>
          <w:szCs w:val="24"/>
          <w:u w:val="single"/>
          <w:lang w:val="en-GB" w:eastAsia="en-GB"/>
        </w:rPr>
        <w:t>This should be made clear to secretaries as soon as possible.</w:t>
      </w:r>
    </w:p>
    <w:p w14:paraId="57B13C63" w14:textId="77777777" w:rsidR="00F8272F" w:rsidRPr="00C708AA" w:rsidRDefault="00F8272F" w:rsidP="00F8272F">
      <w:pPr>
        <w:autoSpaceDE w:val="0"/>
        <w:autoSpaceDN w:val="0"/>
        <w:adjustRightInd w:val="0"/>
        <w:spacing w:after="0" w:line="240" w:lineRule="auto"/>
        <w:jc w:val="both"/>
        <w:rPr>
          <w:rFonts w:ascii="Arial" w:eastAsia="Times New Roman" w:hAnsi="Arial" w:cs="Arial"/>
          <w:sz w:val="24"/>
          <w:szCs w:val="24"/>
          <w:lang w:val="en-GB" w:eastAsia="en-GB"/>
        </w:rPr>
      </w:pPr>
    </w:p>
    <w:p w14:paraId="45667762" w14:textId="77777777" w:rsidR="00F8272F" w:rsidRPr="00C708AA" w:rsidRDefault="00F8272F" w:rsidP="000B440D">
      <w:pPr>
        <w:autoSpaceDE w:val="0"/>
        <w:autoSpaceDN w:val="0"/>
        <w:adjustRightInd w:val="0"/>
        <w:spacing w:after="0" w:line="240" w:lineRule="auto"/>
        <w:jc w:val="both"/>
        <w:rPr>
          <w:rFonts w:ascii="Arial" w:eastAsia="Times New Roman" w:hAnsi="Arial" w:cs="Arial"/>
          <w:sz w:val="24"/>
          <w:szCs w:val="24"/>
          <w:lang w:val="en-GB" w:eastAsia="en-GB"/>
        </w:rPr>
      </w:pPr>
    </w:p>
    <w:p w14:paraId="06FEC724" w14:textId="77777777" w:rsidR="00F8272F" w:rsidRPr="00C708AA" w:rsidRDefault="009F61BD" w:rsidP="000B440D">
      <w:pPr>
        <w:autoSpaceDE w:val="0"/>
        <w:autoSpaceDN w:val="0"/>
        <w:adjustRightInd w:val="0"/>
        <w:spacing w:after="0" w:line="240" w:lineRule="auto"/>
        <w:jc w:val="both"/>
        <w:rPr>
          <w:rFonts w:ascii="Arial" w:eastAsia="Times New Roman" w:hAnsi="Arial" w:cs="Arial"/>
          <w:b/>
          <w:sz w:val="24"/>
          <w:szCs w:val="24"/>
          <w:u w:val="single"/>
          <w:lang w:val="en-GB" w:eastAsia="en-GB"/>
        </w:rPr>
      </w:pPr>
      <w:r w:rsidRPr="00C708AA">
        <w:rPr>
          <w:rFonts w:ascii="Arial" w:eastAsia="Times New Roman" w:hAnsi="Arial" w:cs="Arial"/>
          <w:b/>
          <w:sz w:val="24"/>
          <w:szCs w:val="24"/>
          <w:u w:val="single"/>
          <w:lang w:val="en-GB" w:eastAsia="en-GB"/>
        </w:rPr>
        <w:t>The Agreement</w:t>
      </w:r>
    </w:p>
    <w:p w14:paraId="772A7010"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The majority of primary and voluntary secondary schools receive assistance to provide for secretarial, caretaking and cleaning services under grant schemes. Where a school employs a staff member to support those functions those staff are employees of individual schools and responsibility for terms of employment rests with the school.</w:t>
      </w:r>
    </w:p>
    <w:p w14:paraId="321A1AA9"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2E7DA12F"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Fórsa trade union tabled a claim seeking parity of these staff with ETB public service staff and officials from the Department and school management bodies engaged with Fórsa on the issues.   Following intensive discussions at the WRC there was agreement on a proposed package to settle the claim as follows: </w:t>
      </w:r>
    </w:p>
    <w:p w14:paraId="249D4F1C"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41F0A024" w14:textId="77777777" w:rsidR="003B3458" w:rsidRPr="009027D3" w:rsidRDefault="003B3458" w:rsidP="00C708AA">
      <w:pPr>
        <w:numPr>
          <w:ilvl w:val="0"/>
          <w:numId w:val="14"/>
        </w:num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move School Secretaries’ pay rates to a scale which is aligned with the Clerical Officer Grade III pay scale within </w:t>
      </w:r>
      <w:r w:rsidR="00810AEF" w:rsidRPr="009027D3">
        <w:rPr>
          <w:rFonts w:ascii="Arial" w:eastAsia="Times New Roman" w:hAnsi="Arial" w:cs="Arial"/>
          <w:sz w:val="24"/>
          <w:szCs w:val="24"/>
          <w:lang w:val="en-GB" w:eastAsia="en-GB"/>
        </w:rPr>
        <w:t>E</w:t>
      </w:r>
      <w:r w:rsidRPr="009027D3">
        <w:rPr>
          <w:rFonts w:ascii="Arial" w:eastAsia="Times New Roman" w:hAnsi="Arial" w:cs="Arial"/>
          <w:sz w:val="24"/>
          <w:szCs w:val="24"/>
          <w:lang w:val="en-GB" w:eastAsia="en-GB"/>
        </w:rPr>
        <w:t xml:space="preserve">ducation and </w:t>
      </w:r>
      <w:r w:rsidR="00810AEF" w:rsidRPr="009027D3">
        <w:rPr>
          <w:rFonts w:ascii="Arial" w:eastAsia="Times New Roman" w:hAnsi="Arial" w:cs="Arial"/>
          <w:sz w:val="24"/>
          <w:szCs w:val="24"/>
          <w:lang w:val="en-GB" w:eastAsia="en-GB"/>
        </w:rPr>
        <w:t>T</w:t>
      </w:r>
      <w:r w:rsidRPr="009027D3">
        <w:rPr>
          <w:rFonts w:ascii="Arial" w:eastAsia="Times New Roman" w:hAnsi="Arial" w:cs="Arial"/>
          <w:sz w:val="24"/>
          <w:szCs w:val="24"/>
          <w:lang w:val="en-GB" w:eastAsia="en-GB"/>
        </w:rPr>
        <w:t xml:space="preserve">raining </w:t>
      </w:r>
      <w:r w:rsidR="00810AEF" w:rsidRPr="009027D3">
        <w:rPr>
          <w:rFonts w:ascii="Arial" w:eastAsia="Times New Roman" w:hAnsi="Arial" w:cs="Arial"/>
          <w:sz w:val="24"/>
          <w:szCs w:val="24"/>
          <w:lang w:val="en-GB" w:eastAsia="en-GB"/>
        </w:rPr>
        <w:t>B</w:t>
      </w:r>
      <w:r w:rsidRPr="009027D3">
        <w:rPr>
          <w:rFonts w:ascii="Arial" w:eastAsia="Times New Roman" w:hAnsi="Arial" w:cs="Arial"/>
          <w:sz w:val="24"/>
          <w:szCs w:val="24"/>
          <w:lang w:val="en-GB" w:eastAsia="en-GB"/>
        </w:rPr>
        <w:t>oards on a pro rata basis with an effective date of implementation for these new pay arrangements of 1st September 2021. Pay rates will be pro rata according to a secretary’s current working pattern. </w:t>
      </w:r>
    </w:p>
    <w:p w14:paraId="473C5D0B" w14:textId="77777777" w:rsidR="00810AEF" w:rsidRDefault="00810AEF"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71CA5246" w14:textId="77777777" w:rsidR="00C708AA" w:rsidRDefault="00C708AA"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79C33B1E" w14:textId="77777777" w:rsidR="00C708AA" w:rsidRDefault="00C708AA"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51BFD91F" w14:textId="77777777" w:rsidR="00C708AA" w:rsidRPr="009027D3" w:rsidRDefault="00C708AA"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47F95167" w14:textId="77777777" w:rsidR="003B3458" w:rsidRDefault="003B3458" w:rsidP="00C708AA">
      <w:pPr>
        <w:autoSpaceDE w:val="0"/>
        <w:autoSpaceDN w:val="0"/>
        <w:adjustRightInd w:val="0"/>
        <w:spacing w:after="0" w:line="276" w:lineRule="auto"/>
        <w:ind w:left="720"/>
        <w:jc w:val="both"/>
        <w:rPr>
          <w:rFonts w:ascii="Arial" w:eastAsia="Times New Roman" w:hAnsi="Arial" w:cs="Arial"/>
          <w:sz w:val="24"/>
          <w:szCs w:val="24"/>
          <w:lang w:val="en-GB" w:eastAsia="en-GB"/>
        </w:rPr>
      </w:pPr>
    </w:p>
    <w:p w14:paraId="42B4BFC6" w14:textId="77777777" w:rsidR="000B440D" w:rsidRPr="009027D3" w:rsidRDefault="000B440D" w:rsidP="00C708AA">
      <w:pPr>
        <w:autoSpaceDE w:val="0"/>
        <w:autoSpaceDN w:val="0"/>
        <w:adjustRightInd w:val="0"/>
        <w:spacing w:after="0" w:line="276" w:lineRule="auto"/>
        <w:ind w:left="720"/>
        <w:jc w:val="both"/>
        <w:rPr>
          <w:rFonts w:ascii="Arial" w:eastAsia="Times New Roman" w:hAnsi="Arial" w:cs="Arial"/>
          <w:sz w:val="24"/>
          <w:szCs w:val="24"/>
          <w:lang w:val="en-GB" w:eastAsia="en-GB"/>
        </w:rPr>
      </w:pPr>
    </w:p>
    <w:p w14:paraId="2B2DE33A" w14:textId="77777777" w:rsidR="003B3458" w:rsidRPr="009027D3" w:rsidRDefault="003B3458" w:rsidP="00C708AA">
      <w:pPr>
        <w:numPr>
          <w:ilvl w:val="0"/>
          <w:numId w:val="14"/>
        </w:num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An allocation of 22 days annual leave (on a pro rata basis according to a secretary’s current working pattern) is proposed, with annual leave to be take outside of the times when the school would usually be operational (i.e. during Christmas / Easter / Summer breaks and mid-terms).</w:t>
      </w:r>
    </w:p>
    <w:p w14:paraId="1A72E8D0" w14:textId="77777777" w:rsidR="003B3458" w:rsidRPr="009027D3" w:rsidRDefault="003B3458" w:rsidP="00C708AA">
      <w:pPr>
        <w:pStyle w:val="ListParagraph"/>
        <w:spacing w:after="0" w:line="276" w:lineRule="auto"/>
        <w:rPr>
          <w:rFonts w:ascii="Arial" w:eastAsia="Times New Roman" w:hAnsi="Arial" w:cs="Arial"/>
          <w:sz w:val="24"/>
          <w:szCs w:val="24"/>
          <w:lang w:val="en-GB" w:eastAsia="en-GB"/>
        </w:rPr>
      </w:pPr>
    </w:p>
    <w:p w14:paraId="455A24A4" w14:textId="77777777" w:rsidR="003B3458" w:rsidRPr="009027D3" w:rsidRDefault="003B3458" w:rsidP="00C708AA">
      <w:pPr>
        <w:numPr>
          <w:ilvl w:val="0"/>
          <w:numId w:val="14"/>
        </w:num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Maternity leave will mirror the statutory maternity benefit of 26 weeks but includes a ‘top up’ of the statutory maternity benefit to 100% of wages, subject to a ceiling of €150 a week from employers (i.e. €150 on top of the statutory benefit).</w:t>
      </w:r>
    </w:p>
    <w:p w14:paraId="2E3C8072" w14:textId="77777777" w:rsidR="003769CB" w:rsidRPr="009027D3" w:rsidRDefault="003769CB" w:rsidP="00C708AA">
      <w:pPr>
        <w:pStyle w:val="ListParagraph"/>
        <w:spacing w:after="0" w:line="276" w:lineRule="auto"/>
        <w:rPr>
          <w:rFonts w:ascii="Arial" w:eastAsia="Times New Roman" w:hAnsi="Arial" w:cs="Arial"/>
          <w:sz w:val="24"/>
          <w:szCs w:val="24"/>
          <w:lang w:val="en-GB" w:eastAsia="en-GB"/>
        </w:rPr>
      </w:pPr>
    </w:p>
    <w:p w14:paraId="62185939" w14:textId="77777777" w:rsidR="003B3458" w:rsidRPr="009027D3" w:rsidRDefault="003B3458" w:rsidP="00C708AA">
      <w:pPr>
        <w:numPr>
          <w:ilvl w:val="0"/>
          <w:numId w:val="14"/>
        </w:num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Paid sick leave for up to 3 sick days in 2022. This is planned to increase to 5 days in 2023, 7 days in 2024 and 10 days in 2025. </w:t>
      </w:r>
    </w:p>
    <w:p w14:paraId="5B23C84E" w14:textId="77777777" w:rsidR="003B3458" w:rsidRPr="009027D3" w:rsidRDefault="003B3458" w:rsidP="00C708AA">
      <w:pPr>
        <w:autoSpaceDE w:val="0"/>
        <w:autoSpaceDN w:val="0"/>
        <w:adjustRightInd w:val="0"/>
        <w:spacing w:after="0" w:line="276" w:lineRule="auto"/>
        <w:ind w:left="1080"/>
        <w:jc w:val="both"/>
        <w:rPr>
          <w:rFonts w:ascii="Arial" w:eastAsia="Times New Roman" w:hAnsi="Arial" w:cs="Arial"/>
          <w:sz w:val="24"/>
          <w:szCs w:val="24"/>
          <w:lang w:val="en-GB" w:eastAsia="en-GB"/>
        </w:rPr>
      </w:pPr>
    </w:p>
    <w:p w14:paraId="06C8480F" w14:textId="77777777" w:rsidR="003B3458" w:rsidRPr="009027D3" w:rsidRDefault="003B3458" w:rsidP="00C708AA">
      <w:pPr>
        <w:numPr>
          <w:ilvl w:val="0"/>
          <w:numId w:val="14"/>
        </w:num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An optional addition to assimilation relates to the issue of secretaries who are currently laid off for periods and as a result apply to the Department of Social Protection for payment of benefits. The solution proposed is that secretaries could receive additional increments based broadly on the amount they usually receive from the Department of Social protection. This will be optional to allow secretaries to choose the approach they wish. Secretaries would still only work their current hours/weeks but anyone choosing this option would be given a contract similar to a shorter working year model (as is commonplace in certain employments) in that they are paid for their existing work (e.g. 35 weeks plus leave) but get pay spread over 52 weeks. This would mean that they could not apply for benefits from Social Protection for periods of layoff.</w:t>
      </w:r>
    </w:p>
    <w:p w14:paraId="4C811442"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p>
    <w:p w14:paraId="0EF2F348" w14:textId="77777777" w:rsidR="003B3458" w:rsidRPr="009027D3" w:rsidRDefault="003B3458" w:rsidP="00C708AA">
      <w:pPr>
        <w:autoSpaceDE w:val="0"/>
        <w:autoSpaceDN w:val="0"/>
        <w:adjustRightInd w:val="0"/>
        <w:spacing w:after="0" w:line="276"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It is intended to offer a similar package to </w:t>
      </w:r>
      <w:r w:rsidR="009F61BD">
        <w:rPr>
          <w:rFonts w:ascii="Arial" w:eastAsia="Times New Roman" w:hAnsi="Arial" w:cs="Arial"/>
          <w:sz w:val="24"/>
          <w:szCs w:val="24"/>
          <w:lang w:val="en-GB" w:eastAsia="en-GB"/>
        </w:rPr>
        <w:t xml:space="preserve">grant funded </w:t>
      </w:r>
      <w:r w:rsidRPr="009027D3">
        <w:rPr>
          <w:rFonts w:ascii="Arial" w:eastAsia="Times New Roman" w:hAnsi="Arial" w:cs="Arial"/>
          <w:sz w:val="24"/>
          <w:szCs w:val="24"/>
          <w:lang w:val="en-GB" w:eastAsia="en-GB"/>
        </w:rPr>
        <w:t>school caretakers once more robust data can be gathered</w:t>
      </w:r>
      <w:r w:rsidR="00A6576A" w:rsidRPr="009027D3">
        <w:rPr>
          <w:rFonts w:ascii="Arial" w:eastAsia="Times New Roman" w:hAnsi="Arial" w:cs="Arial"/>
          <w:sz w:val="24"/>
          <w:szCs w:val="24"/>
          <w:lang w:val="en-GB" w:eastAsia="en-GB"/>
        </w:rPr>
        <w:t xml:space="preserve"> to allow the claim to be finalised</w:t>
      </w:r>
      <w:r w:rsidRPr="009027D3">
        <w:rPr>
          <w:rFonts w:ascii="Arial" w:eastAsia="Times New Roman" w:hAnsi="Arial" w:cs="Arial"/>
          <w:sz w:val="24"/>
          <w:szCs w:val="24"/>
          <w:lang w:val="en-GB" w:eastAsia="en-GB"/>
        </w:rPr>
        <w:t>.</w:t>
      </w:r>
    </w:p>
    <w:p w14:paraId="196BD9B1" w14:textId="77777777" w:rsidR="00643CAB" w:rsidRPr="009027D3" w:rsidRDefault="00643CAB" w:rsidP="000B440D">
      <w:pPr>
        <w:autoSpaceDE w:val="0"/>
        <w:autoSpaceDN w:val="0"/>
        <w:adjustRightInd w:val="0"/>
        <w:spacing w:after="0" w:line="240" w:lineRule="auto"/>
        <w:jc w:val="both"/>
        <w:rPr>
          <w:rFonts w:ascii="Arial" w:eastAsia="Times New Roman" w:hAnsi="Arial" w:cs="Arial"/>
          <w:sz w:val="24"/>
          <w:szCs w:val="24"/>
          <w:lang w:val="en-GB" w:eastAsia="en-GB"/>
        </w:rPr>
      </w:pPr>
    </w:p>
    <w:p w14:paraId="598B082E" w14:textId="77777777" w:rsidR="003B3458" w:rsidRPr="009027D3" w:rsidRDefault="003B3458" w:rsidP="000B440D">
      <w:pPr>
        <w:autoSpaceDE w:val="0"/>
        <w:autoSpaceDN w:val="0"/>
        <w:adjustRightInd w:val="0"/>
        <w:spacing w:after="0" w:line="240" w:lineRule="auto"/>
        <w:jc w:val="both"/>
        <w:rPr>
          <w:rFonts w:ascii="Arial" w:eastAsia="Times New Roman" w:hAnsi="Arial" w:cs="Arial"/>
          <w:b/>
          <w:sz w:val="24"/>
          <w:szCs w:val="24"/>
          <w:lang w:val="en-GB" w:eastAsia="en-GB"/>
        </w:rPr>
      </w:pPr>
      <w:r w:rsidRPr="009027D3">
        <w:rPr>
          <w:rFonts w:ascii="Arial" w:eastAsia="Times New Roman" w:hAnsi="Arial" w:cs="Arial"/>
          <w:b/>
          <w:sz w:val="24"/>
          <w:szCs w:val="24"/>
          <w:lang w:val="en-GB" w:eastAsia="en-GB"/>
        </w:rPr>
        <w:t>The Minister for Education directs you to ensure that copies of this Circular are provided to all members of the Board of Management/Education and Training Boards and that its contents are brought to the attention of all secretaries in your employment including those on leave of absence.</w:t>
      </w:r>
    </w:p>
    <w:p w14:paraId="45C5C558" w14:textId="77777777" w:rsidR="002C223A" w:rsidRDefault="002C223A" w:rsidP="000B440D">
      <w:pPr>
        <w:spacing w:after="0" w:line="240" w:lineRule="auto"/>
        <w:jc w:val="both"/>
        <w:rPr>
          <w:rFonts w:eastAsia="Times New Roman" w:cstheme="minorHAnsi"/>
          <w:color w:val="000000"/>
          <w:sz w:val="24"/>
          <w:szCs w:val="24"/>
          <w:lang w:val="en-GB" w:eastAsia="en-GB"/>
        </w:rPr>
      </w:pPr>
    </w:p>
    <w:p w14:paraId="4F30ABBE" w14:textId="77777777" w:rsidR="00F133A7" w:rsidRDefault="00F133A7" w:rsidP="000B440D">
      <w:pPr>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Any queries on this ci</w:t>
      </w:r>
      <w:r w:rsidR="00EE5A6F">
        <w:rPr>
          <w:rFonts w:ascii="Arial" w:eastAsia="Times New Roman" w:hAnsi="Arial" w:cs="Arial"/>
          <w:sz w:val="24"/>
          <w:szCs w:val="24"/>
          <w:lang w:val="en-GB" w:eastAsia="en-GB"/>
        </w:rPr>
        <w:t xml:space="preserve">rcular should be directed to </w:t>
      </w:r>
      <w:hyperlink r:id="rId11" w:history="1">
        <w:r w:rsidR="00491517" w:rsidRPr="00AF6DA4">
          <w:rPr>
            <w:rStyle w:val="Hyperlink"/>
            <w:rFonts w:ascii="Arial" w:eastAsia="Times New Roman" w:hAnsi="Arial" w:cs="Arial"/>
            <w:sz w:val="24"/>
            <w:szCs w:val="24"/>
            <w:lang w:val="en-GB" w:eastAsia="en-GB"/>
          </w:rPr>
          <w:t>secretary_circular@education.gov.ie</w:t>
        </w:r>
      </w:hyperlink>
    </w:p>
    <w:p w14:paraId="19396BA5" w14:textId="77777777" w:rsidR="00F133A7" w:rsidRPr="009027D3" w:rsidRDefault="00F133A7" w:rsidP="000B440D">
      <w:pPr>
        <w:spacing w:after="0" w:line="240" w:lineRule="auto"/>
        <w:jc w:val="both"/>
        <w:rPr>
          <w:rFonts w:ascii="Arial" w:eastAsia="Times New Roman" w:hAnsi="Arial" w:cs="Arial"/>
          <w:sz w:val="24"/>
          <w:szCs w:val="24"/>
          <w:lang w:val="en-GB" w:eastAsia="en-GB"/>
        </w:rPr>
      </w:pPr>
    </w:p>
    <w:p w14:paraId="4AE367B1" w14:textId="77777777" w:rsidR="002C223A" w:rsidRPr="009027D3" w:rsidRDefault="002C223A" w:rsidP="000B440D">
      <w:pPr>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This Circular can be accessed on the Department’s website at </w:t>
      </w:r>
      <w:hyperlink r:id="rId12" w:history="1">
        <w:r w:rsidR="00D71503" w:rsidRPr="001C5F75">
          <w:rPr>
            <w:rStyle w:val="Hyperlink"/>
            <w:rFonts w:ascii="Arial" w:eastAsia="Times New Roman" w:hAnsi="Arial" w:cs="Arial"/>
            <w:sz w:val="24"/>
            <w:szCs w:val="24"/>
            <w:lang w:val="en-GB" w:eastAsia="en-GB"/>
          </w:rPr>
          <w:t>www.gov.ie</w:t>
        </w:r>
      </w:hyperlink>
      <w:r w:rsidRPr="009027D3">
        <w:rPr>
          <w:rFonts w:ascii="Arial" w:eastAsia="Times New Roman" w:hAnsi="Arial" w:cs="Arial"/>
          <w:sz w:val="24"/>
          <w:szCs w:val="24"/>
          <w:lang w:val="en-GB" w:eastAsia="en-GB"/>
        </w:rPr>
        <w:t xml:space="preserve"> </w:t>
      </w:r>
    </w:p>
    <w:p w14:paraId="110DC779" w14:textId="77777777" w:rsidR="002C223A" w:rsidRPr="009027D3" w:rsidRDefault="002C223A" w:rsidP="000B440D">
      <w:pPr>
        <w:autoSpaceDE w:val="0"/>
        <w:autoSpaceDN w:val="0"/>
        <w:adjustRightInd w:val="0"/>
        <w:spacing w:after="0" w:line="240" w:lineRule="auto"/>
        <w:jc w:val="both"/>
        <w:rPr>
          <w:rFonts w:ascii="Arial" w:eastAsia="Times New Roman" w:hAnsi="Arial" w:cs="Arial"/>
          <w:sz w:val="24"/>
          <w:szCs w:val="24"/>
          <w:lang w:val="en-GB" w:eastAsia="en-GB"/>
        </w:rPr>
      </w:pPr>
    </w:p>
    <w:p w14:paraId="58AA1C16" w14:textId="77777777" w:rsidR="003769CB" w:rsidRPr="00DF3ED7" w:rsidRDefault="002C223A" w:rsidP="000B440D">
      <w:pPr>
        <w:autoSpaceDE w:val="0"/>
        <w:autoSpaceDN w:val="0"/>
        <w:adjustRightInd w:val="0"/>
        <w:spacing w:after="0" w:line="240" w:lineRule="auto"/>
        <w:jc w:val="both"/>
        <w:rPr>
          <w:rFonts w:eastAsia="Times New Roman" w:cstheme="minorHAnsi"/>
          <w:color w:val="000000"/>
          <w:sz w:val="24"/>
          <w:szCs w:val="24"/>
          <w:lang w:val="en-GB" w:eastAsia="en-GB"/>
        </w:rPr>
      </w:pPr>
      <w:r w:rsidRPr="009027D3">
        <w:rPr>
          <w:rFonts w:ascii="Arial" w:eastAsia="Times New Roman" w:hAnsi="Arial" w:cs="Arial"/>
          <w:sz w:val="24"/>
          <w:szCs w:val="24"/>
          <w:lang w:val="en-GB" w:eastAsia="en-GB"/>
        </w:rPr>
        <w:tab/>
      </w:r>
    </w:p>
    <w:p w14:paraId="11045B80" w14:textId="77777777" w:rsidR="002C223A" w:rsidRPr="009027D3" w:rsidRDefault="00A6576A" w:rsidP="000B440D">
      <w:pPr>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Mark Bohan</w:t>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t>Tom Deegan</w:t>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t>Sinead Keenaghan</w:t>
      </w:r>
      <w:r w:rsidR="002C223A" w:rsidRPr="009027D3">
        <w:rPr>
          <w:rFonts w:ascii="Arial" w:eastAsia="Times New Roman" w:hAnsi="Arial" w:cs="Arial"/>
          <w:sz w:val="24"/>
          <w:szCs w:val="24"/>
          <w:lang w:val="en-GB" w:eastAsia="en-GB"/>
        </w:rPr>
        <w:tab/>
      </w:r>
    </w:p>
    <w:p w14:paraId="6F36F95D" w14:textId="77777777" w:rsidR="002C223A" w:rsidRPr="009027D3" w:rsidRDefault="002C223A" w:rsidP="000B440D">
      <w:pPr>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Principal Officer </w:t>
      </w:r>
      <w:r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b/>
      </w:r>
      <w:r w:rsidR="00BA5B23" w:rsidRPr="009027D3">
        <w:rPr>
          <w:rFonts w:ascii="Arial" w:eastAsia="Times New Roman" w:hAnsi="Arial" w:cs="Arial"/>
          <w:sz w:val="24"/>
          <w:szCs w:val="24"/>
          <w:lang w:val="en-GB" w:eastAsia="en-GB"/>
        </w:rPr>
        <w:tab/>
        <w:t>Principal Officer</w:t>
      </w:r>
      <w:r w:rsidR="00BA5B23" w:rsidRPr="009027D3">
        <w:rPr>
          <w:rFonts w:ascii="Arial" w:eastAsia="Times New Roman" w:hAnsi="Arial" w:cs="Arial"/>
          <w:sz w:val="24"/>
          <w:szCs w:val="24"/>
          <w:lang w:val="en-GB" w:eastAsia="en-GB"/>
        </w:rPr>
        <w:tab/>
      </w:r>
      <w:r w:rsidR="00BA5B23" w:rsidRP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Principal Officer</w:t>
      </w:r>
    </w:p>
    <w:p w14:paraId="2B096A02" w14:textId="77777777" w:rsidR="002C223A" w:rsidRPr="009027D3" w:rsidRDefault="002C223A" w:rsidP="000B440D">
      <w:pPr>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External Staff Relations                </w:t>
      </w:r>
      <w:r w:rsidR="00BA5B23" w:rsidRPr="009027D3">
        <w:rPr>
          <w:rFonts w:ascii="Arial" w:eastAsia="Times New Roman" w:hAnsi="Arial" w:cs="Arial"/>
          <w:sz w:val="24"/>
          <w:szCs w:val="24"/>
          <w:lang w:val="en-GB" w:eastAsia="en-GB"/>
        </w:rPr>
        <w:t>Schools Financial</w:t>
      </w:r>
      <w:r w:rsidRPr="009027D3">
        <w:rPr>
          <w:rFonts w:ascii="Arial" w:eastAsia="Times New Roman" w:hAnsi="Arial" w:cs="Arial"/>
          <w:sz w:val="24"/>
          <w:szCs w:val="24"/>
          <w:lang w:val="en-GB" w:eastAsia="en-GB"/>
        </w:rPr>
        <w:t xml:space="preserve">             </w:t>
      </w:r>
      <w:r w:rsidRPr="009027D3">
        <w:rPr>
          <w:rFonts w:ascii="Arial" w:eastAsia="Times New Roman" w:hAnsi="Arial" w:cs="Arial"/>
          <w:sz w:val="24"/>
          <w:szCs w:val="24"/>
          <w:lang w:val="en-GB" w:eastAsia="en-GB"/>
        </w:rPr>
        <w:tab/>
        <w:t xml:space="preserve">Payroll </w:t>
      </w:r>
    </w:p>
    <w:p w14:paraId="2334A712" w14:textId="77777777" w:rsidR="002C223A" w:rsidRPr="009027D3" w:rsidRDefault="00C708AA" w:rsidP="000B440D">
      <w:pPr>
        <w:spacing w:after="0" w:line="240" w:lineRule="auto"/>
        <w:jc w:val="both"/>
        <w:rPr>
          <w:rFonts w:ascii="Arial" w:eastAsia="Times New Roman" w:hAnsi="Arial" w:cs="Arial"/>
          <w:sz w:val="24"/>
          <w:szCs w:val="24"/>
          <w:lang w:val="en-GB" w:eastAsia="en-GB"/>
        </w:rPr>
      </w:pPr>
      <w:r>
        <w:rPr>
          <w:rFonts w:ascii="Arial" w:eastAsia="Times New Roman" w:hAnsi="Arial" w:cs="Arial"/>
          <w:sz w:val="24"/>
          <w:szCs w:val="24"/>
          <w:lang w:val="en-GB" w:eastAsia="en-GB"/>
        </w:rPr>
        <w:t xml:space="preserve">13 </w:t>
      </w:r>
      <w:r w:rsidRPr="009027D3">
        <w:rPr>
          <w:rFonts w:ascii="Arial" w:eastAsia="Times New Roman" w:hAnsi="Arial" w:cs="Arial"/>
          <w:sz w:val="24"/>
          <w:szCs w:val="24"/>
          <w:lang w:val="en-GB" w:eastAsia="en-GB"/>
        </w:rPr>
        <w:t>June</w:t>
      </w:r>
      <w:r w:rsidR="002C223A" w:rsidRPr="009027D3">
        <w:rPr>
          <w:rFonts w:ascii="Arial" w:eastAsia="Times New Roman" w:hAnsi="Arial" w:cs="Arial"/>
          <w:sz w:val="24"/>
          <w:szCs w:val="24"/>
          <w:lang w:val="en-GB" w:eastAsia="en-GB"/>
        </w:rPr>
        <w:t>, 2022</w:t>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t xml:space="preserve"> </w:t>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ab/>
      </w:r>
    </w:p>
    <w:p w14:paraId="35FA16EF" w14:textId="77777777" w:rsidR="002C223A" w:rsidRPr="00DF3ED7" w:rsidRDefault="002C223A" w:rsidP="000B440D">
      <w:pPr>
        <w:autoSpaceDE w:val="0"/>
        <w:autoSpaceDN w:val="0"/>
        <w:adjustRightInd w:val="0"/>
        <w:spacing w:after="0" w:line="240" w:lineRule="auto"/>
        <w:jc w:val="center"/>
        <w:rPr>
          <w:rFonts w:eastAsia="Times New Roman" w:cstheme="minorHAnsi"/>
          <w:b/>
          <w:color w:val="000000"/>
          <w:sz w:val="24"/>
          <w:szCs w:val="24"/>
          <w:lang w:val="en-GB" w:eastAsia="en-GB"/>
        </w:rPr>
      </w:pPr>
    </w:p>
    <w:p w14:paraId="564EADE8" w14:textId="77777777" w:rsidR="002C223A" w:rsidRPr="00DF3ED7" w:rsidRDefault="002C223A" w:rsidP="000B440D">
      <w:pPr>
        <w:autoSpaceDE w:val="0"/>
        <w:autoSpaceDN w:val="0"/>
        <w:adjustRightInd w:val="0"/>
        <w:spacing w:after="0" w:line="240" w:lineRule="auto"/>
        <w:jc w:val="center"/>
        <w:rPr>
          <w:rFonts w:eastAsia="Times New Roman" w:cstheme="minorHAnsi"/>
          <w:b/>
          <w:color w:val="000000"/>
          <w:sz w:val="24"/>
          <w:szCs w:val="24"/>
          <w:lang w:val="en-GB" w:eastAsia="en-GB"/>
        </w:rPr>
      </w:pPr>
    </w:p>
    <w:p w14:paraId="23728A61" w14:textId="77777777" w:rsidR="00BE7DDF" w:rsidRPr="00DF3ED7" w:rsidRDefault="00BE7DDF" w:rsidP="000B440D">
      <w:pPr>
        <w:autoSpaceDE w:val="0"/>
        <w:autoSpaceDN w:val="0"/>
        <w:adjustRightInd w:val="0"/>
        <w:spacing w:after="0" w:line="240" w:lineRule="auto"/>
        <w:jc w:val="center"/>
        <w:rPr>
          <w:rFonts w:eastAsia="Times New Roman" w:cstheme="minorHAnsi"/>
          <w:b/>
          <w:color w:val="000000"/>
          <w:sz w:val="24"/>
          <w:szCs w:val="24"/>
          <w:lang w:val="en-GB" w:eastAsia="en-GB"/>
        </w:rPr>
      </w:pPr>
    </w:p>
    <w:p w14:paraId="7C3370B2" w14:textId="77777777" w:rsidR="002C223A" w:rsidRPr="009027D3" w:rsidRDefault="009027D3" w:rsidP="000B440D">
      <w:pPr>
        <w:pStyle w:val="Heading2"/>
        <w:numPr>
          <w:ilvl w:val="0"/>
          <w:numId w:val="19"/>
        </w:numPr>
        <w:spacing w:before="0" w:after="0" w:line="240" w:lineRule="auto"/>
        <w:rPr>
          <w:sz w:val="24"/>
          <w:szCs w:val="24"/>
        </w:rPr>
      </w:pPr>
      <w:r>
        <w:rPr>
          <w:sz w:val="24"/>
          <w:szCs w:val="24"/>
        </w:rPr>
        <w:tab/>
      </w:r>
      <w:r w:rsidR="002C223A" w:rsidRPr="009027D3">
        <w:rPr>
          <w:sz w:val="24"/>
          <w:szCs w:val="24"/>
        </w:rPr>
        <w:t>Purpose of this Circular.</w:t>
      </w:r>
    </w:p>
    <w:p w14:paraId="5C77451D" w14:textId="77777777" w:rsidR="002C223A" w:rsidRPr="00DF3ED7" w:rsidRDefault="002C223A" w:rsidP="000B440D">
      <w:pPr>
        <w:autoSpaceDE w:val="0"/>
        <w:autoSpaceDN w:val="0"/>
        <w:spacing w:after="0" w:line="240" w:lineRule="auto"/>
        <w:ind w:left="360"/>
        <w:jc w:val="both"/>
        <w:rPr>
          <w:rFonts w:cstheme="minorHAnsi"/>
          <w:b/>
          <w:color w:val="000000"/>
          <w:sz w:val="24"/>
          <w:szCs w:val="24"/>
          <w:lang w:eastAsia="en-IE"/>
        </w:rPr>
      </w:pPr>
      <w:r w:rsidRPr="00DF3ED7">
        <w:rPr>
          <w:rFonts w:cstheme="minorHAnsi"/>
          <w:b/>
          <w:color w:val="000000"/>
          <w:sz w:val="24"/>
          <w:szCs w:val="24"/>
          <w:lang w:eastAsia="en-IE"/>
        </w:rPr>
        <w:t xml:space="preserve"> </w:t>
      </w:r>
    </w:p>
    <w:p w14:paraId="66A34B77" w14:textId="77777777" w:rsidR="002C223A" w:rsidRPr="009027D3" w:rsidRDefault="009027D3" w:rsidP="000B440D">
      <w:pPr>
        <w:spacing w:after="0" w:line="240" w:lineRule="auto"/>
        <w:jc w:val="both"/>
        <w:rPr>
          <w:rFonts w:ascii="Arial" w:eastAsia="Times New Roman" w:hAnsi="Arial" w:cs="Arial"/>
          <w:sz w:val="24"/>
          <w:szCs w:val="24"/>
          <w:lang w:val="en-GB" w:eastAsia="en-GB"/>
        </w:rPr>
      </w:pPr>
      <w:r>
        <w:rPr>
          <w:rFonts w:ascii="Arial" w:eastAsia="Times New Roman" w:hAnsi="Arial" w:cs="Arial"/>
          <w:sz w:val="24"/>
          <w:szCs w:val="24"/>
          <w:lang w:val="en-GB" w:eastAsia="en-GB"/>
        </w:rPr>
        <w:t>1.1</w:t>
      </w:r>
      <w:r>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The purpose of this Circular is to inform Schools of the </w:t>
      </w:r>
      <w:r w:rsidR="00191724" w:rsidRPr="009027D3">
        <w:rPr>
          <w:rFonts w:ascii="Arial" w:eastAsia="Times New Roman" w:hAnsi="Arial" w:cs="Arial"/>
          <w:sz w:val="24"/>
          <w:szCs w:val="24"/>
          <w:lang w:val="en-GB" w:eastAsia="en-GB"/>
        </w:rPr>
        <w:t xml:space="preserve">agreement on terms and </w:t>
      </w:r>
      <w:r>
        <w:rPr>
          <w:rFonts w:ascii="Arial" w:eastAsia="Times New Roman" w:hAnsi="Arial" w:cs="Arial"/>
          <w:sz w:val="24"/>
          <w:szCs w:val="24"/>
          <w:lang w:val="en-GB" w:eastAsia="en-GB"/>
        </w:rPr>
        <w:tab/>
      </w:r>
      <w:r w:rsidR="00191724" w:rsidRPr="009027D3">
        <w:rPr>
          <w:rFonts w:ascii="Arial" w:eastAsia="Times New Roman" w:hAnsi="Arial" w:cs="Arial"/>
          <w:sz w:val="24"/>
          <w:szCs w:val="24"/>
          <w:lang w:val="en-GB" w:eastAsia="en-GB"/>
        </w:rPr>
        <w:t>conditions for s</w:t>
      </w:r>
      <w:r w:rsidR="002C223A" w:rsidRPr="009027D3">
        <w:rPr>
          <w:rFonts w:ascii="Arial" w:eastAsia="Times New Roman" w:hAnsi="Arial" w:cs="Arial"/>
          <w:sz w:val="24"/>
          <w:szCs w:val="24"/>
          <w:lang w:val="en-GB" w:eastAsia="en-GB"/>
        </w:rPr>
        <w:t xml:space="preserve">chool </w:t>
      </w:r>
      <w:r w:rsidR="00191724" w:rsidRPr="009027D3">
        <w:rPr>
          <w:rFonts w:ascii="Arial" w:eastAsia="Times New Roman" w:hAnsi="Arial" w:cs="Arial"/>
          <w:sz w:val="24"/>
          <w:szCs w:val="24"/>
          <w:lang w:val="en-GB" w:eastAsia="en-GB"/>
        </w:rPr>
        <w:t>s</w:t>
      </w:r>
      <w:r w:rsidR="002C223A" w:rsidRPr="009027D3">
        <w:rPr>
          <w:rFonts w:ascii="Arial" w:eastAsia="Times New Roman" w:hAnsi="Arial" w:cs="Arial"/>
          <w:sz w:val="24"/>
          <w:szCs w:val="24"/>
          <w:lang w:val="en-GB" w:eastAsia="en-GB"/>
        </w:rPr>
        <w:t xml:space="preserve">ecretaries, as agreed following discussions between the </w:t>
      </w:r>
      <w:r>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parties, and to seek the provision of certain information so as to give effect to </w:t>
      </w:r>
      <w:r>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those arrangements.</w:t>
      </w:r>
    </w:p>
    <w:p w14:paraId="2192FD95" w14:textId="77777777" w:rsidR="002C223A" w:rsidRPr="00DF3ED7" w:rsidRDefault="002C223A" w:rsidP="000B440D">
      <w:pPr>
        <w:autoSpaceDE w:val="0"/>
        <w:autoSpaceDN w:val="0"/>
        <w:spacing w:after="0" w:line="240" w:lineRule="auto"/>
        <w:ind w:left="426"/>
        <w:jc w:val="both"/>
        <w:rPr>
          <w:rFonts w:cstheme="minorHAnsi"/>
          <w:color w:val="000000"/>
          <w:sz w:val="24"/>
          <w:szCs w:val="24"/>
          <w:lang w:eastAsia="en-IE"/>
        </w:rPr>
      </w:pPr>
    </w:p>
    <w:p w14:paraId="1F16FF71" w14:textId="77777777" w:rsidR="0099583D" w:rsidRPr="009027D3" w:rsidRDefault="0099583D" w:rsidP="000B440D">
      <w:pPr>
        <w:pStyle w:val="Heading2"/>
        <w:spacing w:before="0" w:after="0" w:line="240" w:lineRule="auto"/>
        <w:ind w:left="360"/>
        <w:rPr>
          <w:sz w:val="24"/>
          <w:szCs w:val="24"/>
        </w:rPr>
      </w:pPr>
    </w:p>
    <w:p w14:paraId="50526260" w14:textId="77777777" w:rsidR="0099583D" w:rsidRPr="009027D3" w:rsidRDefault="009027D3" w:rsidP="000B440D">
      <w:pPr>
        <w:pStyle w:val="Heading2"/>
        <w:numPr>
          <w:ilvl w:val="0"/>
          <w:numId w:val="19"/>
        </w:numPr>
        <w:spacing w:before="0" w:after="0" w:line="240" w:lineRule="auto"/>
        <w:rPr>
          <w:sz w:val="24"/>
          <w:szCs w:val="24"/>
        </w:rPr>
      </w:pPr>
      <w:r>
        <w:rPr>
          <w:sz w:val="24"/>
          <w:szCs w:val="24"/>
        </w:rPr>
        <w:tab/>
      </w:r>
      <w:r w:rsidR="0099583D" w:rsidRPr="009027D3">
        <w:rPr>
          <w:sz w:val="24"/>
          <w:szCs w:val="24"/>
        </w:rPr>
        <w:t>Optional transition to the package.</w:t>
      </w:r>
    </w:p>
    <w:p w14:paraId="0394CBEE" w14:textId="77777777" w:rsidR="0099583D" w:rsidRPr="00DF3ED7" w:rsidRDefault="0099583D" w:rsidP="000B440D">
      <w:pPr>
        <w:pStyle w:val="ListParagraph"/>
        <w:autoSpaceDE w:val="0"/>
        <w:autoSpaceDN w:val="0"/>
        <w:spacing w:after="0" w:line="240" w:lineRule="auto"/>
        <w:ind w:left="360"/>
        <w:jc w:val="both"/>
        <w:rPr>
          <w:rFonts w:cstheme="minorHAnsi"/>
          <w:color w:val="000000"/>
          <w:sz w:val="24"/>
          <w:szCs w:val="24"/>
          <w:lang w:eastAsia="en-IE"/>
        </w:rPr>
      </w:pPr>
    </w:p>
    <w:p w14:paraId="7E600EC6" w14:textId="77777777" w:rsidR="0099583D" w:rsidRPr="009027D3" w:rsidRDefault="009027D3" w:rsidP="000B440D">
      <w:pPr>
        <w:pStyle w:val="ListParagraph"/>
        <w:numPr>
          <w:ilvl w:val="1"/>
          <w:numId w:val="16"/>
        </w:numPr>
        <w:autoSpaceDE w:val="0"/>
        <w:autoSpaceDN w:val="0"/>
        <w:spacing w:after="0" w:line="240" w:lineRule="auto"/>
        <w:jc w:val="both"/>
        <w:rPr>
          <w:rFonts w:ascii="Arial" w:eastAsia="Times New Roman" w:hAnsi="Arial" w:cs="Arial"/>
          <w:sz w:val="24"/>
          <w:szCs w:val="24"/>
          <w:lang w:val="en-GB" w:eastAsia="en-GB"/>
        </w:rPr>
      </w:pP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 xml:space="preserve">It should be noted that these arrangements are optional, school secretaries can </w:t>
      </w: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 xml:space="preserve">chose to stay on their current terms and conditions if they so wish.  However, </w:t>
      </w: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 xml:space="preserve">all secretaries will ultimately receive their salary through a centralised payroll </w:t>
      </w: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administered by the Department of Education.</w:t>
      </w:r>
    </w:p>
    <w:p w14:paraId="4623AD4D" w14:textId="77777777" w:rsidR="0099583D" w:rsidRPr="009027D3" w:rsidRDefault="0099583D" w:rsidP="000B440D">
      <w:pPr>
        <w:pStyle w:val="ListParagraph"/>
        <w:autoSpaceDE w:val="0"/>
        <w:autoSpaceDN w:val="0"/>
        <w:spacing w:after="0" w:line="240" w:lineRule="auto"/>
        <w:ind w:left="360"/>
        <w:jc w:val="both"/>
        <w:rPr>
          <w:rFonts w:ascii="Arial" w:eastAsia="Times New Roman" w:hAnsi="Arial" w:cs="Arial"/>
          <w:sz w:val="24"/>
          <w:szCs w:val="24"/>
          <w:lang w:val="en-GB" w:eastAsia="en-GB"/>
        </w:rPr>
      </w:pPr>
    </w:p>
    <w:p w14:paraId="61BC480D" w14:textId="77777777" w:rsidR="00191724" w:rsidRPr="009027D3" w:rsidRDefault="009027D3" w:rsidP="000B440D">
      <w:pPr>
        <w:pStyle w:val="ListParagraph"/>
        <w:numPr>
          <w:ilvl w:val="1"/>
          <w:numId w:val="16"/>
        </w:numPr>
        <w:autoSpaceDE w:val="0"/>
        <w:autoSpaceDN w:val="0"/>
        <w:spacing w:after="0" w:line="240" w:lineRule="auto"/>
        <w:jc w:val="both"/>
        <w:rPr>
          <w:rFonts w:ascii="Arial" w:eastAsia="Times New Roman" w:hAnsi="Arial" w:cs="Arial"/>
          <w:sz w:val="24"/>
          <w:szCs w:val="24"/>
          <w:lang w:val="en-GB" w:eastAsia="en-GB"/>
        </w:rPr>
      </w:pP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 xml:space="preserve">Secretaries recruited in the future must be employed by schools on the new </w:t>
      </w:r>
      <w:r>
        <w:rPr>
          <w:rFonts w:ascii="Arial" w:eastAsia="Times New Roman" w:hAnsi="Arial" w:cs="Arial"/>
          <w:sz w:val="24"/>
          <w:szCs w:val="24"/>
          <w:lang w:val="en-GB" w:eastAsia="en-GB"/>
        </w:rPr>
        <w:tab/>
      </w:r>
      <w:r w:rsidR="0099583D" w:rsidRPr="009027D3">
        <w:rPr>
          <w:rFonts w:ascii="Arial" w:eastAsia="Times New Roman" w:hAnsi="Arial" w:cs="Arial"/>
          <w:sz w:val="24"/>
          <w:szCs w:val="24"/>
          <w:lang w:val="en-GB" w:eastAsia="en-GB"/>
        </w:rPr>
        <w:t>terms and conditions</w:t>
      </w:r>
      <w:r w:rsidR="00643CAB" w:rsidRPr="009027D3">
        <w:rPr>
          <w:rFonts w:ascii="Arial" w:eastAsia="Times New Roman" w:hAnsi="Arial" w:cs="Arial"/>
          <w:sz w:val="24"/>
          <w:szCs w:val="24"/>
          <w:lang w:val="en-GB" w:eastAsia="en-GB"/>
        </w:rPr>
        <w:t xml:space="preserve">, </w:t>
      </w:r>
      <w:r w:rsidR="0099583D" w:rsidRPr="009027D3">
        <w:rPr>
          <w:rFonts w:ascii="Arial" w:eastAsia="Times New Roman" w:hAnsi="Arial" w:cs="Arial"/>
          <w:sz w:val="24"/>
          <w:szCs w:val="24"/>
          <w:lang w:val="en-GB" w:eastAsia="en-GB"/>
        </w:rPr>
        <w:t>including the 52 week payment approach.</w:t>
      </w:r>
    </w:p>
    <w:p w14:paraId="0F24F5D7" w14:textId="77777777" w:rsidR="00191724" w:rsidRPr="009027D3" w:rsidRDefault="00191724" w:rsidP="000B440D">
      <w:pPr>
        <w:pStyle w:val="ListParagraph"/>
        <w:spacing w:line="240" w:lineRule="auto"/>
        <w:rPr>
          <w:rFonts w:ascii="Arial" w:eastAsia="Times New Roman" w:hAnsi="Arial" w:cs="Arial"/>
          <w:sz w:val="24"/>
          <w:szCs w:val="24"/>
          <w:lang w:val="en-GB" w:eastAsia="en-GB"/>
        </w:rPr>
      </w:pPr>
    </w:p>
    <w:p w14:paraId="17F7E7CA" w14:textId="77777777" w:rsidR="0099583D" w:rsidRPr="009027D3" w:rsidRDefault="0099583D" w:rsidP="000B440D">
      <w:pPr>
        <w:pStyle w:val="ListParagraph"/>
        <w:numPr>
          <w:ilvl w:val="1"/>
          <w:numId w:val="16"/>
        </w:numPr>
        <w:autoSpaceDE w:val="0"/>
        <w:autoSpaceDN w:val="0"/>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 </w:t>
      </w:r>
      <w:r w:rsid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A school secretary may elect to:</w:t>
      </w:r>
    </w:p>
    <w:p w14:paraId="1C83EA15" w14:textId="77777777" w:rsidR="0099583D" w:rsidRPr="009027D3" w:rsidRDefault="0099583D" w:rsidP="000B440D">
      <w:pPr>
        <w:autoSpaceDE w:val="0"/>
        <w:autoSpaceDN w:val="0"/>
        <w:spacing w:after="0" w:line="240" w:lineRule="auto"/>
        <w:jc w:val="both"/>
        <w:rPr>
          <w:rFonts w:ascii="Arial" w:eastAsia="Times New Roman" w:hAnsi="Arial" w:cs="Arial"/>
          <w:sz w:val="24"/>
          <w:szCs w:val="24"/>
          <w:lang w:val="en-GB" w:eastAsia="en-GB"/>
        </w:rPr>
      </w:pPr>
    </w:p>
    <w:p w14:paraId="0BB7D5DD" w14:textId="77777777" w:rsidR="001A5FFD" w:rsidRPr="009027D3" w:rsidRDefault="0099583D" w:rsidP="000B440D">
      <w:pPr>
        <w:numPr>
          <w:ilvl w:val="0"/>
          <w:numId w:val="10"/>
        </w:numPr>
        <w:autoSpaceDE w:val="0"/>
        <w:autoSpaceDN w:val="0"/>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remain on their current terms and conditions, including salary arrangements and the facility to seek appropriate supports from the Department of Social Prot</w:t>
      </w:r>
      <w:r w:rsidR="003769CB" w:rsidRPr="009027D3">
        <w:rPr>
          <w:rFonts w:ascii="Arial" w:eastAsia="Times New Roman" w:hAnsi="Arial" w:cs="Arial"/>
          <w:sz w:val="24"/>
          <w:szCs w:val="24"/>
          <w:lang w:val="en-GB" w:eastAsia="en-GB"/>
        </w:rPr>
        <w:t xml:space="preserve">ection during periods of layoff. </w:t>
      </w:r>
    </w:p>
    <w:p w14:paraId="26943589" w14:textId="77777777" w:rsidR="00A6576A" w:rsidRPr="009027D3" w:rsidRDefault="00A6576A" w:rsidP="000B440D">
      <w:pPr>
        <w:autoSpaceDE w:val="0"/>
        <w:autoSpaceDN w:val="0"/>
        <w:spacing w:after="0" w:line="240" w:lineRule="auto"/>
        <w:ind w:left="720"/>
        <w:jc w:val="both"/>
        <w:rPr>
          <w:rFonts w:ascii="Arial" w:eastAsia="Times New Roman" w:hAnsi="Arial" w:cs="Arial"/>
          <w:sz w:val="24"/>
          <w:szCs w:val="24"/>
          <w:lang w:val="en-GB" w:eastAsia="en-GB"/>
        </w:rPr>
      </w:pPr>
    </w:p>
    <w:p w14:paraId="1ED68FBB" w14:textId="77777777" w:rsidR="004E32CA" w:rsidRPr="009027D3" w:rsidRDefault="0099583D" w:rsidP="000B440D">
      <w:pPr>
        <w:numPr>
          <w:ilvl w:val="0"/>
          <w:numId w:val="10"/>
        </w:numPr>
        <w:autoSpaceDE w:val="0"/>
        <w:autoSpaceDN w:val="0"/>
        <w:spacing w:after="0"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accept the full package of revised salary, terms and conditions</w:t>
      </w:r>
      <w:r w:rsidR="004E32CA" w:rsidRPr="009027D3">
        <w:rPr>
          <w:rFonts w:ascii="Arial" w:eastAsia="Times New Roman" w:hAnsi="Arial" w:cs="Arial"/>
          <w:sz w:val="24"/>
          <w:szCs w:val="24"/>
          <w:lang w:val="en-GB" w:eastAsia="en-GB"/>
        </w:rPr>
        <w:t xml:space="preserve"> but continue to be paid for weeks worked and have the facility to seek appropriate supports from the Department of Social Protection during periods of layoff</w:t>
      </w:r>
      <w:r w:rsidRPr="009027D3">
        <w:rPr>
          <w:rFonts w:ascii="Arial" w:eastAsia="Times New Roman" w:hAnsi="Arial" w:cs="Arial"/>
          <w:sz w:val="24"/>
          <w:szCs w:val="24"/>
          <w:lang w:val="en-GB" w:eastAsia="en-GB"/>
        </w:rPr>
        <w:t>;</w:t>
      </w:r>
    </w:p>
    <w:p w14:paraId="2854ACF0" w14:textId="77777777" w:rsidR="00C54A09" w:rsidRPr="009027D3" w:rsidRDefault="00C54A09" w:rsidP="000B440D">
      <w:pPr>
        <w:autoSpaceDE w:val="0"/>
        <w:autoSpaceDN w:val="0"/>
        <w:spacing w:after="0" w:line="240" w:lineRule="auto"/>
        <w:ind w:left="720"/>
        <w:jc w:val="both"/>
        <w:rPr>
          <w:rFonts w:ascii="Arial" w:eastAsia="Times New Roman" w:hAnsi="Arial" w:cs="Arial"/>
          <w:sz w:val="24"/>
          <w:szCs w:val="24"/>
          <w:lang w:val="en-GB" w:eastAsia="en-GB"/>
        </w:rPr>
      </w:pPr>
    </w:p>
    <w:p w14:paraId="537B28E9" w14:textId="77777777" w:rsidR="00863A01" w:rsidRPr="009027D3" w:rsidRDefault="004E32CA" w:rsidP="000B440D">
      <w:pPr>
        <w:pStyle w:val="ListParagraph"/>
        <w:numPr>
          <w:ilvl w:val="0"/>
          <w:numId w:val="10"/>
        </w:numPr>
        <w:spacing w:line="240" w:lineRule="auto"/>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accept the full package of revised salary, terms and conditions  and have that salary ‘annualised’ across 52 weeks, thereby removing the facility to seek jobseekers benefit during school holidays (such staff will have the value of appropriate and relevant benefits paid through their salary).</w:t>
      </w:r>
    </w:p>
    <w:p w14:paraId="36DD558D" w14:textId="77777777" w:rsidR="000B440D" w:rsidRDefault="000B440D" w:rsidP="000B440D">
      <w:pPr>
        <w:autoSpaceDE w:val="0"/>
        <w:autoSpaceDN w:val="0"/>
        <w:spacing w:after="0" w:line="240" w:lineRule="auto"/>
        <w:jc w:val="both"/>
        <w:rPr>
          <w:rFonts w:cstheme="minorHAnsi"/>
          <w:color w:val="0000FF"/>
          <w:sz w:val="24"/>
          <w:szCs w:val="24"/>
          <w:lang w:eastAsia="en-IE"/>
        </w:rPr>
      </w:pPr>
    </w:p>
    <w:p w14:paraId="6427D312" w14:textId="77777777" w:rsidR="00BE7DDF" w:rsidRPr="00DF3ED7" w:rsidRDefault="00BE7DDF" w:rsidP="000B440D">
      <w:pPr>
        <w:autoSpaceDE w:val="0"/>
        <w:autoSpaceDN w:val="0"/>
        <w:spacing w:after="0" w:line="240" w:lineRule="auto"/>
        <w:jc w:val="both"/>
        <w:rPr>
          <w:rFonts w:cstheme="minorHAnsi"/>
          <w:color w:val="0000FF"/>
          <w:sz w:val="24"/>
          <w:szCs w:val="24"/>
          <w:lang w:eastAsia="en-IE"/>
        </w:rPr>
      </w:pPr>
    </w:p>
    <w:p w14:paraId="66D93300" w14:textId="77777777" w:rsidR="00191724" w:rsidRPr="009027D3" w:rsidRDefault="00191724" w:rsidP="000B440D">
      <w:pPr>
        <w:pStyle w:val="Heading2"/>
        <w:numPr>
          <w:ilvl w:val="0"/>
          <w:numId w:val="19"/>
        </w:numPr>
        <w:spacing w:before="0" w:after="0" w:line="240" w:lineRule="auto"/>
        <w:rPr>
          <w:sz w:val="24"/>
          <w:szCs w:val="24"/>
        </w:rPr>
      </w:pPr>
      <w:r w:rsidRPr="00DF3ED7">
        <w:rPr>
          <w:rFonts w:cstheme="minorHAnsi"/>
          <w:sz w:val="24"/>
          <w:szCs w:val="24"/>
          <w:lang w:eastAsia="en-IE"/>
        </w:rPr>
        <w:t>Effective Date.</w:t>
      </w:r>
    </w:p>
    <w:p w14:paraId="3586828F" w14:textId="77777777" w:rsidR="00191724" w:rsidRPr="009027D3" w:rsidRDefault="00191724" w:rsidP="000B440D">
      <w:pPr>
        <w:pStyle w:val="ListParagraph"/>
        <w:autoSpaceDE w:val="0"/>
        <w:autoSpaceDN w:val="0"/>
        <w:spacing w:after="0" w:line="240" w:lineRule="auto"/>
        <w:ind w:left="360"/>
        <w:jc w:val="both"/>
        <w:rPr>
          <w:rFonts w:ascii="Arial" w:eastAsia="Times New Roman" w:hAnsi="Arial" w:cs="Arial"/>
          <w:sz w:val="24"/>
          <w:szCs w:val="24"/>
          <w:lang w:val="en-GB" w:eastAsia="en-GB"/>
        </w:rPr>
      </w:pPr>
    </w:p>
    <w:p w14:paraId="044B6F96" w14:textId="77777777" w:rsidR="00C54A09" w:rsidRDefault="00CB2D1B" w:rsidP="00CB2D1B">
      <w:pPr>
        <w:pStyle w:val="ListParagraph"/>
        <w:numPr>
          <w:ilvl w:val="1"/>
          <w:numId w:val="19"/>
        </w:numPr>
        <w:autoSpaceDE w:val="0"/>
        <w:autoSpaceDN w:val="0"/>
        <w:spacing w:after="0" w:line="240" w:lineRule="auto"/>
        <w:jc w:val="both"/>
        <w:rPr>
          <w:rFonts w:ascii="Arial" w:eastAsia="Times New Roman" w:hAnsi="Arial" w:cs="Arial"/>
          <w:sz w:val="24"/>
          <w:szCs w:val="24"/>
          <w:lang w:val="en-GB" w:eastAsia="en-GB"/>
        </w:rPr>
      </w:pPr>
      <w:r w:rsidRPr="00CB2D1B">
        <w:rPr>
          <w:rFonts w:ascii="Arial" w:eastAsia="Times New Roman" w:hAnsi="Arial" w:cs="Arial"/>
          <w:sz w:val="24"/>
          <w:szCs w:val="24"/>
          <w:lang w:val="en-GB" w:eastAsia="en-GB"/>
        </w:rPr>
        <w:t>The provisions of this circular are effective from the commencement of the 2022/2023 school year. Schools should action point 4 and point 5 by September 2022.</w:t>
      </w:r>
    </w:p>
    <w:p w14:paraId="5D04737B"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0ECF130C"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391A7346"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46C51BF2"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12CDF2C0"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01E66F71" w14:textId="77777777" w:rsid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004E04AB" w14:textId="77777777" w:rsidR="00BE7DDF" w:rsidRPr="00BE7DDF" w:rsidRDefault="00BE7DDF" w:rsidP="00BE7DDF">
      <w:pPr>
        <w:autoSpaceDE w:val="0"/>
        <w:autoSpaceDN w:val="0"/>
        <w:spacing w:after="0" w:line="240" w:lineRule="auto"/>
        <w:jc w:val="both"/>
        <w:rPr>
          <w:rFonts w:ascii="Arial" w:eastAsia="Times New Roman" w:hAnsi="Arial" w:cs="Arial"/>
          <w:sz w:val="24"/>
          <w:szCs w:val="24"/>
          <w:lang w:val="en-GB" w:eastAsia="en-GB"/>
        </w:rPr>
      </w:pPr>
    </w:p>
    <w:p w14:paraId="4C15B398" w14:textId="77777777" w:rsidR="00CB2D1B" w:rsidRDefault="00CB2D1B" w:rsidP="00CB2D1B">
      <w:pPr>
        <w:pStyle w:val="ListParagraph"/>
        <w:autoSpaceDE w:val="0"/>
        <w:autoSpaceDN w:val="0"/>
        <w:spacing w:after="0" w:line="240" w:lineRule="auto"/>
        <w:jc w:val="both"/>
        <w:rPr>
          <w:rFonts w:cstheme="minorHAnsi"/>
          <w:color w:val="0000FF"/>
          <w:sz w:val="24"/>
          <w:szCs w:val="24"/>
          <w:lang w:eastAsia="en-IE"/>
        </w:rPr>
      </w:pPr>
    </w:p>
    <w:p w14:paraId="7797A3C7" w14:textId="77777777" w:rsidR="00BE7DDF" w:rsidRPr="00CB2D1B" w:rsidRDefault="00BE7DDF" w:rsidP="00CB2D1B">
      <w:pPr>
        <w:pStyle w:val="ListParagraph"/>
        <w:autoSpaceDE w:val="0"/>
        <w:autoSpaceDN w:val="0"/>
        <w:spacing w:after="0" w:line="240" w:lineRule="auto"/>
        <w:jc w:val="both"/>
        <w:rPr>
          <w:rFonts w:cstheme="minorHAnsi"/>
          <w:color w:val="0000FF"/>
          <w:sz w:val="24"/>
          <w:szCs w:val="24"/>
          <w:lang w:eastAsia="en-IE"/>
        </w:rPr>
      </w:pPr>
    </w:p>
    <w:p w14:paraId="0F7309E0" w14:textId="77777777" w:rsidR="002C223A" w:rsidRPr="00DF3ED7" w:rsidRDefault="002C223A" w:rsidP="000B440D">
      <w:pPr>
        <w:pStyle w:val="Heading2"/>
        <w:numPr>
          <w:ilvl w:val="0"/>
          <w:numId w:val="19"/>
        </w:numPr>
        <w:spacing w:before="0" w:after="0" w:line="240" w:lineRule="auto"/>
        <w:rPr>
          <w:rFonts w:eastAsia="Times New Roman" w:cstheme="minorHAnsi"/>
          <w:b w:val="0"/>
          <w:sz w:val="24"/>
          <w:szCs w:val="24"/>
          <w:lang w:val="en-GB" w:eastAsia="en-GB"/>
        </w:rPr>
      </w:pPr>
      <w:r w:rsidRPr="009027D3">
        <w:rPr>
          <w:rFonts w:cstheme="minorHAnsi"/>
          <w:sz w:val="24"/>
          <w:szCs w:val="24"/>
          <w:lang w:eastAsia="en-IE"/>
        </w:rPr>
        <w:t>Revised Salary Scales.</w:t>
      </w:r>
    </w:p>
    <w:p w14:paraId="4B4E7E29" w14:textId="77777777" w:rsidR="002C223A" w:rsidRPr="00DF3ED7" w:rsidRDefault="002C223A" w:rsidP="000B440D">
      <w:pPr>
        <w:spacing w:after="0" w:line="240" w:lineRule="auto"/>
        <w:rPr>
          <w:rFonts w:eastAsia="Times New Roman" w:cstheme="minorHAnsi"/>
          <w:sz w:val="24"/>
          <w:szCs w:val="24"/>
          <w:lang w:val="en-GB" w:eastAsia="en-GB"/>
        </w:rPr>
      </w:pPr>
    </w:p>
    <w:p w14:paraId="1D4AD60B" w14:textId="77777777" w:rsidR="002C223A" w:rsidRPr="009027D3" w:rsidRDefault="00191724" w:rsidP="009E2ED8">
      <w:pPr>
        <w:spacing w:after="0" w:line="240" w:lineRule="auto"/>
        <w:ind w:left="720" w:hanging="720"/>
        <w:contextualSpacing/>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4.1</w:t>
      </w:r>
      <w:r w:rsidR="002F35D4" w:rsidRPr="009027D3">
        <w:rPr>
          <w:rFonts w:ascii="Arial" w:eastAsia="Times New Roman" w:hAnsi="Arial" w:cs="Arial"/>
          <w:sz w:val="24"/>
          <w:szCs w:val="24"/>
          <w:lang w:val="en-GB" w:eastAsia="en-GB"/>
        </w:rPr>
        <w:t xml:space="preserv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Schools should identify the School Secretaries current rate of pay and apply the below rationale</w:t>
      </w:r>
      <w:r w:rsidR="004E32CA" w:rsidRPr="009027D3">
        <w:rPr>
          <w:rFonts w:ascii="Arial" w:eastAsia="Times New Roman" w:hAnsi="Arial" w:cs="Arial"/>
          <w:sz w:val="24"/>
          <w:szCs w:val="24"/>
          <w:lang w:val="en-GB" w:eastAsia="en-GB"/>
        </w:rPr>
        <w:t xml:space="preserve"> to identify the point that the secretary would assimilate to if the new terms and conditions are accepted</w:t>
      </w:r>
      <w:r w:rsidR="002C223A" w:rsidRPr="009027D3">
        <w:rPr>
          <w:rFonts w:ascii="Arial" w:eastAsia="Times New Roman" w:hAnsi="Arial" w:cs="Arial"/>
          <w:sz w:val="24"/>
          <w:szCs w:val="24"/>
          <w:lang w:val="en-GB" w:eastAsia="en-GB"/>
        </w:rPr>
        <w:t xml:space="preserve">. </w:t>
      </w:r>
      <w:r w:rsidR="004E32CA" w:rsidRPr="009027D3">
        <w:rPr>
          <w:rFonts w:ascii="Arial" w:eastAsia="Times New Roman" w:hAnsi="Arial" w:cs="Arial"/>
          <w:sz w:val="24"/>
          <w:szCs w:val="24"/>
          <w:lang w:val="en-GB" w:eastAsia="en-GB"/>
        </w:rPr>
        <w:t>The secretary if assimilated to the new scale would receive an increment each school year and progress one point up the scale as a result. The</w:t>
      </w:r>
      <w:r w:rsidR="002C223A" w:rsidRPr="009027D3">
        <w:rPr>
          <w:rFonts w:ascii="Arial" w:eastAsia="Times New Roman" w:hAnsi="Arial" w:cs="Arial"/>
          <w:sz w:val="24"/>
          <w:szCs w:val="24"/>
          <w:lang w:val="en-GB" w:eastAsia="en-GB"/>
        </w:rPr>
        <w:t xml:space="preserve"> </w:t>
      </w:r>
      <w:r w:rsidR="00F8272F">
        <w:rPr>
          <w:rFonts w:ascii="Arial" w:eastAsia="Times New Roman" w:hAnsi="Arial" w:cs="Arial"/>
          <w:sz w:val="24"/>
          <w:szCs w:val="24"/>
          <w:lang w:val="en-GB" w:eastAsia="en-GB"/>
        </w:rPr>
        <w:t>pay scale to use</w:t>
      </w:r>
      <w:r w:rsidR="002C223A" w:rsidRPr="009027D3">
        <w:rPr>
          <w:rFonts w:ascii="Arial" w:eastAsia="Times New Roman" w:hAnsi="Arial" w:cs="Arial"/>
          <w:sz w:val="24"/>
          <w:szCs w:val="24"/>
          <w:lang w:val="en-GB" w:eastAsia="en-GB"/>
        </w:rPr>
        <w:t xml:space="preserve"> is set out at Appendix 1.</w:t>
      </w:r>
      <w:r w:rsidR="009E2ED8">
        <w:rPr>
          <w:rFonts w:ascii="Arial" w:eastAsia="Times New Roman" w:hAnsi="Arial" w:cs="Arial"/>
          <w:sz w:val="24"/>
          <w:szCs w:val="24"/>
          <w:lang w:val="en-GB" w:eastAsia="en-GB"/>
        </w:rPr>
        <w:t xml:space="preserve">         Future changes to the pay scale will be communicated to schools at the appropriate time.</w:t>
      </w:r>
    </w:p>
    <w:p w14:paraId="5B023418" w14:textId="77777777" w:rsidR="002C223A" w:rsidRPr="009027D3" w:rsidRDefault="002C223A" w:rsidP="000B440D">
      <w:pPr>
        <w:spacing w:after="0" w:line="240" w:lineRule="auto"/>
        <w:ind w:left="360"/>
        <w:contextualSpacing/>
        <w:rPr>
          <w:rFonts w:ascii="Arial" w:eastAsia="Times New Roman" w:hAnsi="Arial" w:cs="Arial"/>
          <w:sz w:val="24"/>
          <w:szCs w:val="24"/>
          <w:lang w:val="en-GB" w:eastAsia="en-GB"/>
        </w:rPr>
      </w:pPr>
    </w:p>
    <w:p w14:paraId="7E955D39" w14:textId="77777777" w:rsidR="002C223A"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 xml:space="preserve">4.2 </w:t>
      </w:r>
      <w:r w:rsidR="009027D3">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Secretaries</w:t>
      </w:r>
      <w:r w:rsidR="002C223A" w:rsidRPr="009027D3">
        <w:rPr>
          <w:rFonts w:ascii="Arial" w:eastAsia="Times New Roman" w:hAnsi="Arial" w:cs="Arial"/>
          <w:sz w:val="24"/>
          <w:szCs w:val="24"/>
          <w:lang w:val="en-GB" w:eastAsia="en-GB"/>
        </w:rPr>
        <w:t xml:space="preserve"> will be assimilated to next point on scale based on their pay as at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September 2021.</w:t>
      </w:r>
    </w:p>
    <w:p w14:paraId="4326521C" w14:textId="77777777" w:rsidR="002C223A" w:rsidRPr="009027D3" w:rsidRDefault="002C223A" w:rsidP="000B440D">
      <w:pPr>
        <w:spacing w:after="5" w:line="240" w:lineRule="auto"/>
        <w:jc w:val="both"/>
        <w:rPr>
          <w:rFonts w:ascii="Arial" w:eastAsia="Times New Roman" w:hAnsi="Arial" w:cs="Arial"/>
          <w:sz w:val="24"/>
          <w:szCs w:val="24"/>
          <w:lang w:val="en-GB" w:eastAsia="en-GB"/>
        </w:rPr>
      </w:pPr>
    </w:p>
    <w:p w14:paraId="3028E67F" w14:textId="77777777" w:rsidR="002C223A"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w:t>
      </w:r>
      <w:r w:rsidR="002F35D4" w:rsidRPr="009027D3">
        <w:rPr>
          <w:rFonts w:ascii="Arial" w:eastAsia="Times New Roman" w:hAnsi="Arial" w:cs="Arial"/>
          <w:sz w:val="24"/>
          <w:szCs w:val="24"/>
          <w:lang w:val="en-GB" w:eastAsia="en-GB"/>
        </w:rPr>
        <w:t>.3</w:t>
      </w:r>
      <w:r w:rsidR="002C223A" w:rsidRPr="009027D3">
        <w:rPr>
          <w:rFonts w:ascii="Arial" w:eastAsia="Times New Roman" w:hAnsi="Arial" w:cs="Arial"/>
          <w:sz w:val="24"/>
          <w:szCs w:val="24"/>
          <w:lang w:val="en-GB" w:eastAsia="en-GB"/>
        </w:rPr>
        <w:t xml:space="preserv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Secretaries with 10 – 19 years existing service will be placed on Point 5 of the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scale (€15.07) unless already earning over that amount where they will instead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follow </w:t>
      </w:r>
      <w:r w:rsidR="00727C34" w:rsidRPr="009027D3">
        <w:rPr>
          <w:rFonts w:ascii="Arial" w:eastAsia="Times New Roman" w:hAnsi="Arial" w:cs="Arial"/>
          <w:sz w:val="24"/>
          <w:szCs w:val="24"/>
          <w:lang w:val="en-GB" w:eastAsia="en-GB"/>
        </w:rPr>
        <w:t>4</w:t>
      </w:r>
      <w:r w:rsidR="002C223A" w:rsidRPr="009027D3">
        <w:rPr>
          <w:rFonts w:ascii="Arial" w:eastAsia="Times New Roman" w:hAnsi="Arial" w:cs="Arial"/>
          <w:sz w:val="24"/>
          <w:szCs w:val="24"/>
          <w:lang w:val="en-GB" w:eastAsia="en-GB"/>
        </w:rPr>
        <w:t>.1 above.</w:t>
      </w:r>
    </w:p>
    <w:p w14:paraId="2C1F6650" w14:textId="77777777" w:rsidR="002C223A" w:rsidRPr="009027D3" w:rsidRDefault="002C223A" w:rsidP="000B440D">
      <w:pPr>
        <w:spacing w:after="5" w:line="240" w:lineRule="auto"/>
        <w:jc w:val="both"/>
        <w:rPr>
          <w:rFonts w:ascii="Arial" w:eastAsia="Times New Roman" w:hAnsi="Arial" w:cs="Arial"/>
          <w:sz w:val="24"/>
          <w:szCs w:val="24"/>
          <w:lang w:val="en-GB" w:eastAsia="en-GB"/>
        </w:rPr>
      </w:pPr>
    </w:p>
    <w:p w14:paraId="4BA4CC2D" w14:textId="77777777" w:rsidR="002C223A"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w:t>
      </w:r>
      <w:r w:rsidR="002F35D4" w:rsidRPr="009027D3">
        <w:rPr>
          <w:rFonts w:ascii="Arial" w:eastAsia="Times New Roman" w:hAnsi="Arial" w:cs="Arial"/>
          <w:sz w:val="24"/>
          <w:szCs w:val="24"/>
          <w:lang w:val="en-GB" w:eastAsia="en-GB"/>
        </w:rPr>
        <w:t>.4</w:t>
      </w:r>
      <w:r w:rsidR="002C223A" w:rsidRPr="009027D3">
        <w:rPr>
          <w:rFonts w:ascii="Arial" w:eastAsia="Times New Roman" w:hAnsi="Arial" w:cs="Arial"/>
          <w:sz w:val="24"/>
          <w:szCs w:val="24"/>
          <w:lang w:val="en-GB" w:eastAsia="en-GB"/>
        </w:rPr>
        <w:t xml:space="preserv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Secretaries with over 20 years existing service will be placed on Point 7 of the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scale (€16.30) unless earning over that amount where they will instead follow </w:t>
      </w:r>
      <w:r w:rsidR="009027D3">
        <w:rPr>
          <w:rFonts w:ascii="Arial" w:eastAsia="Times New Roman" w:hAnsi="Arial" w:cs="Arial"/>
          <w:sz w:val="24"/>
          <w:szCs w:val="24"/>
          <w:lang w:val="en-GB" w:eastAsia="en-GB"/>
        </w:rPr>
        <w:tab/>
      </w:r>
      <w:r w:rsidR="00727C34" w:rsidRPr="009027D3">
        <w:rPr>
          <w:rFonts w:ascii="Arial" w:eastAsia="Times New Roman" w:hAnsi="Arial" w:cs="Arial"/>
          <w:sz w:val="24"/>
          <w:szCs w:val="24"/>
          <w:lang w:val="en-GB" w:eastAsia="en-GB"/>
        </w:rPr>
        <w:t>4</w:t>
      </w:r>
      <w:r w:rsidR="002C223A" w:rsidRPr="009027D3">
        <w:rPr>
          <w:rFonts w:ascii="Arial" w:eastAsia="Times New Roman" w:hAnsi="Arial" w:cs="Arial"/>
          <w:sz w:val="24"/>
          <w:szCs w:val="24"/>
          <w:lang w:val="en-GB" w:eastAsia="en-GB"/>
        </w:rPr>
        <w:t>.1 above.</w:t>
      </w:r>
    </w:p>
    <w:p w14:paraId="0C39AE45" w14:textId="77777777" w:rsidR="002C223A" w:rsidRPr="009027D3" w:rsidRDefault="002C223A" w:rsidP="000B440D">
      <w:pPr>
        <w:spacing w:after="5" w:line="240" w:lineRule="auto"/>
        <w:jc w:val="both"/>
        <w:rPr>
          <w:rFonts w:ascii="Arial" w:eastAsia="Times New Roman" w:hAnsi="Arial" w:cs="Arial"/>
          <w:sz w:val="24"/>
          <w:szCs w:val="24"/>
          <w:lang w:val="en-GB" w:eastAsia="en-GB"/>
        </w:rPr>
      </w:pPr>
    </w:p>
    <w:p w14:paraId="1BDF5154" w14:textId="77777777" w:rsidR="002C223A"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w:t>
      </w:r>
      <w:r w:rsidR="002F35D4" w:rsidRPr="009027D3">
        <w:rPr>
          <w:rFonts w:ascii="Arial" w:eastAsia="Times New Roman" w:hAnsi="Arial" w:cs="Arial"/>
          <w:sz w:val="24"/>
          <w:szCs w:val="24"/>
          <w:lang w:val="en-GB" w:eastAsia="en-GB"/>
        </w:rPr>
        <w:t>.5</w:t>
      </w:r>
      <w:r w:rsidR="002C223A" w:rsidRPr="009027D3">
        <w:rPr>
          <w:rFonts w:ascii="Arial" w:eastAsia="Times New Roman" w:hAnsi="Arial" w:cs="Arial"/>
          <w:sz w:val="24"/>
          <w:szCs w:val="24"/>
          <w:lang w:val="en-GB" w:eastAsia="en-GB"/>
        </w:rPr>
        <w:t xml:space="preserve">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Salary assimilation will be based on the October 2021 Grade 3 Clerical Officer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 xml:space="preserve">scale, the information gathered will be derived and verified from September </w:t>
      </w:r>
      <w:r w:rsidR="009027D3">
        <w:rPr>
          <w:rFonts w:ascii="Arial" w:eastAsia="Times New Roman" w:hAnsi="Arial" w:cs="Arial"/>
          <w:sz w:val="24"/>
          <w:szCs w:val="24"/>
          <w:lang w:val="en-GB" w:eastAsia="en-GB"/>
        </w:rPr>
        <w:tab/>
      </w:r>
      <w:r w:rsidR="002C223A" w:rsidRPr="009027D3">
        <w:rPr>
          <w:rFonts w:ascii="Arial" w:eastAsia="Times New Roman" w:hAnsi="Arial" w:cs="Arial"/>
          <w:sz w:val="24"/>
          <w:szCs w:val="24"/>
          <w:lang w:val="en-GB" w:eastAsia="en-GB"/>
        </w:rPr>
        <w:t>2021 pay rates.</w:t>
      </w:r>
    </w:p>
    <w:p w14:paraId="613FC932" w14:textId="77777777" w:rsidR="007D0AE8" w:rsidRPr="009027D3" w:rsidRDefault="007D0AE8" w:rsidP="000B440D">
      <w:pPr>
        <w:spacing w:after="5" w:line="240" w:lineRule="auto"/>
        <w:jc w:val="both"/>
        <w:rPr>
          <w:rFonts w:ascii="Arial" w:eastAsia="Times New Roman" w:hAnsi="Arial" w:cs="Arial"/>
          <w:sz w:val="24"/>
          <w:szCs w:val="24"/>
          <w:lang w:val="en-GB" w:eastAsia="en-GB"/>
        </w:rPr>
      </w:pPr>
    </w:p>
    <w:p w14:paraId="67168084" w14:textId="77777777" w:rsidR="007D0AE8"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w:t>
      </w:r>
      <w:r w:rsidR="007D0AE8" w:rsidRPr="009027D3">
        <w:rPr>
          <w:rFonts w:ascii="Arial" w:eastAsia="Times New Roman" w:hAnsi="Arial" w:cs="Arial"/>
          <w:sz w:val="24"/>
          <w:szCs w:val="24"/>
          <w:lang w:val="en-GB" w:eastAsia="en-GB"/>
        </w:rPr>
        <w:t xml:space="preserve">.6 </w:t>
      </w:r>
      <w:r w:rsidR="00F33D31">
        <w:rPr>
          <w:rFonts w:ascii="Arial" w:eastAsia="Times New Roman" w:hAnsi="Arial" w:cs="Arial"/>
          <w:sz w:val="24"/>
          <w:szCs w:val="24"/>
          <w:lang w:val="en-GB" w:eastAsia="en-GB"/>
        </w:rPr>
        <w:tab/>
      </w:r>
      <w:r w:rsidR="007D0AE8" w:rsidRPr="009027D3">
        <w:rPr>
          <w:rFonts w:ascii="Arial" w:eastAsia="Times New Roman" w:hAnsi="Arial" w:cs="Arial"/>
          <w:sz w:val="24"/>
          <w:szCs w:val="24"/>
          <w:lang w:val="en-GB" w:eastAsia="en-GB"/>
        </w:rPr>
        <w:t>Worked examples are set out at Appendix 2 (A)</w:t>
      </w:r>
    </w:p>
    <w:p w14:paraId="654D43BC" w14:textId="77777777" w:rsidR="0024365B" w:rsidRPr="009027D3" w:rsidRDefault="0024365B" w:rsidP="000B440D">
      <w:pPr>
        <w:spacing w:after="5" w:line="240" w:lineRule="auto"/>
        <w:jc w:val="both"/>
        <w:rPr>
          <w:rFonts w:ascii="Arial" w:eastAsia="Times New Roman" w:hAnsi="Arial" w:cs="Arial"/>
          <w:sz w:val="24"/>
          <w:szCs w:val="24"/>
          <w:lang w:val="en-GB" w:eastAsia="en-GB"/>
        </w:rPr>
      </w:pPr>
    </w:p>
    <w:p w14:paraId="602C5FD5" w14:textId="77777777" w:rsidR="002C223A" w:rsidRPr="009027D3" w:rsidRDefault="00191724" w:rsidP="000B440D">
      <w:pPr>
        <w:spacing w:after="5" w:line="240" w:lineRule="auto"/>
        <w:jc w:val="both"/>
        <w:rPr>
          <w:rFonts w:ascii="Arial" w:eastAsia="Times New Roman" w:hAnsi="Arial" w:cs="Arial"/>
          <w:sz w:val="24"/>
          <w:szCs w:val="24"/>
          <w:lang w:val="en-GB" w:eastAsia="en-GB"/>
        </w:rPr>
      </w:pPr>
      <w:r w:rsidRPr="009027D3">
        <w:rPr>
          <w:rFonts w:ascii="Arial" w:eastAsia="Times New Roman" w:hAnsi="Arial" w:cs="Arial"/>
          <w:sz w:val="24"/>
          <w:szCs w:val="24"/>
          <w:lang w:val="en-GB" w:eastAsia="en-GB"/>
        </w:rPr>
        <w:t>4</w:t>
      </w:r>
      <w:r w:rsidR="0024365B" w:rsidRPr="009027D3">
        <w:rPr>
          <w:rFonts w:ascii="Arial" w:eastAsia="Times New Roman" w:hAnsi="Arial" w:cs="Arial"/>
          <w:sz w:val="24"/>
          <w:szCs w:val="24"/>
          <w:lang w:val="en-GB" w:eastAsia="en-GB"/>
        </w:rPr>
        <w:t>.</w:t>
      </w:r>
      <w:r w:rsidR="007D0AE8" w:rsidRPr="009027D3">
        <w:rPr>
          <w:rFonts w:ascii="Arial" w:eastAsia="Times New Roman" w:hAnsi="Arial" w:cs="Arial"/>
          <w:sz w:val="24"/>
          <w:szCs w:val="24"/>
          <w:lang w:val="en-GB" w:eastAsia="en-GB"/>
        </w:rPr>
        <w:t>7</w:t>
      </w:r>
      <w:r w:rsidR="0024365B" w:rsidRPr="009027D3">
        <w:rPr>
          <w:rFonts w:ascii="Arial" w:eastAsia="Times New Roman" w:hAnsi="Arial" w:cs="Arial"/>
          <w:sz w:val="24"/>
          <w:szCs w:val="24"/>
          <w:lang w:val="en-GB" w:eastAsia="en-GB"/>
        </w:rPr>
        <w:t xml:space="preserve"> </w:t>
      </w:r>
      <w:r w:rsidR="00F33D31">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 xml:space="preserve">Where a secretary currently has their annual leave entitlement included as a </w:t>
      </w:r>
      <w:r w:rsidR="00F33D31">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 xml:space="preserve">part of their pay, a particular process must be followed to determine their hourly </w:t>
      </w:r>
      <w:r w:rsidR="00F33D31">
        <w:rPr>
          <w:rFonts w:ascii="Arial" w:eastAsia="Times New Roman" w:hAnsi="Arial" w:cs="Arial"/>
          <w:sz w:val="24"/>
          <w:szCs w:val="24"/>
          <w:lang w:val="en-GB" w:eastAsia="en-GB"/>
        </w:rPr>
        <w:tab/>
      </w:r>
      <w:r w:rsidRPr="009027D3">
        <w:rPr>
          <w:rFonts w:ascii="Arial" w:eastAsia="Times New Roman" w:hAnsi="Arial" w:cs="Arial"/>
          <w:sz w:val="24"/>
          <w:szCs w:val="24"/>
          <w:lang w:val="en-GB" w:eastAsia="en-GB"/>
        </w:rPr>
        <w:t>rate of pay exclusive of annual leave</w:t>
      </w:r>
      <w:r w:rsidR="0024365B" w:rsidRPr="009027D3">
        <w:rPr>
          <w:rFonts w:ascii="Arial" w:eastAsia="Times New Roman" w:hAnsi="Arial" w:cs="Arial"/>
          <w:sz w:val="24"/>
          <w:szCs w:val="24"/>
          <w:lang w:val="en-GB" w:eastAsia="en-GB"/>
        </w:rPr>
        <w:t>.</w:t>
      </w:r>
      <w:r w:rsidR="002C223A" w:rsidRPr="009027D3">
        <w:rPr>
          <w:rFonts w:ascii="Arial" w:eastAsia="Times New Roman" w:hAnsi="Arial" w:cs="Arial"/>
          <w:sz w:val="24"/>
          <w:szCs w:val="24"/>
          <w:lang w:val="en-GB" w:eastAsia="en-GB"/>
        </w:rPr>
        <w:t xml:space="preserve"> </w:t>
      </w:r>
      <w:r w:rsidR="00E105A6" w:rsidRPr="009027D3">
        <w:rPr>
          <w:rFonts w:ascii="Arial" w:eastAsia="Times New Roman" w:hAnsi="Arial" w:cs="Arial"/>
          <w:sz w:val="24"/>
          <w:szCs w:val="24"/>
          <w:lang w:val="en-GB" w:eastAsia="en-GB"/>
        </w:rPr>
        <w:t>A w</w:t>
      </w:r>
      <w:r w:rsidR="002C223A" w:rsidRPr="009027D3">
        <w:rPr>
          <w:rFonts w:ascii="Arial" w:eastAsia="Times New Roman" w:hAnsi="Arial" w:cs="Arial"/>
          <w:sz w:val="24"/>
          <w:szCs w:val="24"/>
          <w:lang w:val="en-GB" w:eastAsia="en-GB"/>
        </w:rPr>
        <w:t>orked example</w:t>
      </w:r>
      <w:r w:rsidR="007D0AE8" w:rsidRPr="009027D3">
        <w:rPr>
          <w:rFonts w:ascii="Arial" w:eastAsia="Times New Roman" w:hAnsi="Arial" w:cs="Arial"/>
          <w:sz w:val="24"/>
          <w:szCs w:val="24"/>
          <w:lang w:val="en-GB" w:eastAsia="en-GB"/>
        </w:rPr>
        <w:t xml:space="preserve"> for calculating an </w:t>
      </w:r>
      <w:r w:rsidR="00F33D31">
        <w:rPr>
          <w:rFonts w:ascii="Arial" w:eastAsia="Times New Roman" w:hAnsi="Arial" w:cs="Arial"/>
          <w:sz w:val="24"/>
          <w:szCs w:val="24"/>
          <w:lang w:val="en-GB" w:eastAsia="en-GB"/>
        </w:rPr>
        <w:tab/>
      </w:r>
      <w:r w:rsidR="007D0AE8" w:rsidRPr="009027D3">
        <w:rPr>
          <w:rFonts w:ascii="Arial" w:eastAsia="Times New Roman" w:hAnsi="Arial" w:cs="Arial"/>
          <w:sz w:val="24"/>
          <w:szCs w:val="24"/>
          <w:lang w:val="en-GB" w:eastAsia="en-GB"/>
        </w:rPr>
        <w:t xml:space="preserve">hourly rate minus rolled up holiday </w:t>
      </w:r>
      <w:r w:rsidR="00B23C4F" w:rsidRPr="009027D3">
        <w:rPr>
          <w:rFonts w:ascii="Arial" w:eastAsia="Times New Roman" w:hAnsi="Arial" w:cs="Arial"/>
          <w:sz w:val="24"/>
          <w:szCs w:val="24"/>
          <w:lang w:val="en-GB" w:eastAsia="en-GB"/>
        </w:rPr>
        <w:t>pay is</w:t>
      </w:r>
      <w:r w:rsidR="002C223A" w:rsidRPr="009027D3">
        <w:rPr>
          <w:rFonts w:ascii="Arial" w:eastAsia="Times New Roman" w:hAnsi="Arial" w:cs="Arial"/>
          <w:sz w:val="24"/>
          <w:szCs w:val="24"/>
          <w:lang w:val="en-GB" w:eastAsia="en-GB"/>
        </w:rPr>
        <w:t xml:space="preserve"> set out at Appendix 2</w:t>
      </w:r>
      <w:r w:rsidR="007D0AE8" w:rsidRPr="009027D3">
        <w:rPr>
          <w:rFonts w:ascii="Arial" w:eastAsia="Times New Roman" w:hAnsi="Arial" w:cs="Arial"/>
          <w:sz w:val="24"/>
          <w:szCs w:val="24"/>
          <w:lang w:val="en-GB" w:eastAsia="en-GB"/>
        </w:rPr>
        <w:t xml:space="preserve"> (B)</w:t>
      </w:r>
      <w:r w:rsidR="002C223A" w:rsidRPr="009027D3">
        <w:rPr>
          <w:rFonts w:ascii="Arial" w:eastAsia="Times New Roman" w:hAnsi="Arial" w:cs="Arial"/>
          <w:sz w:val="24"/>
          <w:szCs w:val="24"/>
          <w:lang w:val="en-GB" w:eastAsia="en-GB"/>
        </w:rPr>
        <w:t>.</w:t>
      </w:r>
    </w:p>
    <w:p w14:paraId="216554BC" w14:textId="77777777" w:rsidR="009521D4" w:rsidRDefault="009521D4" w:rsidP="000B440D">
      <w:pPr>
        <w:spacing w:after="5" w:line="240" w:lineRule="auto"/>
        <w:jc w:val="both"/>
        <w:rPr>
          <w:rFonts w:eastAsia="Calibri" w:cstheme="minorHAnsi"/>
          <w:sz w:val="24"/>
          <w:szCs w:val="24"/>
          <w:lang w:eastAsia="en-IE"/>
        </w:rPr>
      </w:pPr>
    </w:p>
    <w:p w14:paraId="4770686B" w14:textId="77777777" w:rsidR="006C6285" w:rsidRDefault="006C6285" w:rsidP="006C6285">
      <w:pPr>
        <w:rPr>
          <w:color w:val="1F497D"/>
          <w:lang w:eastAsia="en-IE"/>
        </w:rPr>
      </w:pPr>
    </w:p>
    <w:p w14:paraId="3E62AC95" w14:textId="77777777" w:rsidR="006C6285" w:rsidRDefault="006C6285" w:rsidP="006C6285">
      <w:pPr>
        <w:pStyle w:val="Heading2"/>
        <w:keepLines w:val="0"/>
        <w:numPr>
          <w:ilvl w:val="0"/>
          <w:numId w:val="20"/>
        </w:numPr>
        <w:tabs>
          <w:tab w:val="clear" w:pos="454"/>
          <w:tab w:val="clear" w:pos="907"/>
          <w:tab w:val="clear" w:pos="1361"/>
          <w:tab w:val="clear" w:pos="1814"/>
          <w:tab w:val="clear" w:pos="2268"/>
        </w:tabs>
        <w:spacing w:before="0" w:after="0" w:line="240" w:lineRule="auto"/>
        <w:rPr>
          <w:rFonts w:eastAsia="Times New Roman"/>
          <w:sz w:val="24"/>
          <w:szCs w:val="24"/>
          <w:lang w:eastAsia="en-IE"/>
        </w:rPr>
      </w:pPr>
      <w:r>
        <w:rPr>
          <w:rFonts w:eastAsia="Times New Roman"/>
          <w:sz w:val="24"/>
          <w:szCs w:val="24"/>
          <w:lang w:eastAsia="en-IE"/>
        </w:rPr>
        <w:t>Revised Annual Leave entitlements.</w:t>
      </w:r>
    </w:p>
    <w:p w14:paraId="6A83B68E" w14:textId="77777777" w:rsidR="006C6285" w:rsidRDefault="006C6285" w:rsidP="006C6285">
      <w:pPr>
        <w:spacing w:after="5"/>
        <w:jc w:val="both"/>
        <w:rPr>
          <w:b/>
          <w:bCs/>
          <w:sz w:val="24"/>
          <w:szCs w:val="24"/>
          <w:lang w:eastAsia="en-IE"/>
        </w:rPr>
      </w:pPr>
    </w:p>
    <w:p w14:paraId="59FF4B0A" w14:textId="77777777" w:rsidR="006C6285" w:rsidRPr="006C6285" w:rsidRDefault="006C6285" w:rsidP="006C6285">
      <w:pPr>
        <w:spacing w:after="5"/>
        <w:ind w:left="720" w:hanging="720"/>
        <w:jc w:val="both"/>
        <w:rPr>
          <w:rFonts w:ascii="Arial" w:hAnsi="Arial" w:cs="Arial"/>
          <w:sz w:val="24"/>
          <w:szCs w:val="24"/>
          <w:lang w:eastAsia="en-GB"/>
        </w:rPr>
      </w:pPr>
      <w:r>
        <w:rPr>
          <w:rFonts w:ascii="Arial" w:hAnsi="Arial" w:cs="Arial"/>
          <w:sz w:val="24"/>
          <w:szCs w:val="24"/>
          <w:lang w:val="en-GB" w:eastAsia="en-GB"/>
        </w:rPr>
        <w:t xml:space="preserve">5.1       Annual leave for a Fulltime secretary is 22 days per year. </w:t>
      </w:r>
      <w:r>
        <w:rPr>
          <w:rFonts w:ascii="Arial" w:hAnsi="Arial" w:cs="Arial"/>
          <w:sz w:val="24"/>
          <w:szCs w:val="24"/>
          <w:lang w:eastAsia="en-GB"/>
        </w:rPr>
        <w:t xml:space="preserve">As provided for in section 19 of the Organisation of Working Time Act 1997, part-time staff will have their total inclusive annual leave allowance calculated on a pro-rata basis.  </w:t>
      </w:r>
      <w:r w:rsidRPr="006C6285">
        <w:rPr>
          <w:rFonts w:ascii="Arial" w:hAnsi="Arial" w:cs="Arial"/>
          <w:sz w:val="24"/>
          <w:szCs w:val="24"/>
          <w:lang w:eastAsia="en-IE"/>
        </w:rPr>
        <w:t>The leave provision should equate to a further 4.2 weeks of normal pay.</w:t>
      </w:r>
    </w:p>
    <w:p w14:paraId="31EE963A" w14:textId="77777777" w:rsidR="006C6285" w:rsidRPr="006C6285" w:rsidRDefault="006C6285" w:rsidP="006C6285">
      <w:pPr>
        <w:spacing w:after="5"/>
        <w:ind w:firstLine="720"/>
        <w:jc w:val="both"/>
        <w:rPr>
          <w:rFonts w:ascii="Arial" w:hAnsi="Arial" w:cs="Arial"/>
          <w:sz w:val="24"/>
          <w:szCs w:val="24"/>
          <w:lang w:val="en-GB" w:eastAsia="en-GB"/>
        </w:rPr>
      </w:pPr>
      <w:r w:rsidRPr="006C6285">
        <w:rPr>
          <w:rFonts w:ascii="Arial" w:hAnsi="Arial" w:cs="Arial"/>
          <w:sz w:val="24"/>
          <w:szCs w:val="24"/>
          <w:lang w:val="en-GB" w:eastAsia="en-GB"/>
        </w:rPr>
        <w:t xml:space="preserve">Worked examples are set out at Appendix 3. </w:t>
      </w:r>
    </w:p>
    <w:p w14:paraId="2905EF83" w14:textId="77777777" w:rsidR="006C6285" w:rsidRPr="006C6285" w:rsidRDefault="006C6285" w:rsidP="006C6285">
      <w:pPr>
        <w:spacing w:after="5"/>
        <w:jc w:val="both"/>
        <w:rPr>
          <w:rFonts w:ascii="Arial" w:hAnsi="Arial" w:cs="Arial"/>
          <w:sz w:val="24"/>
          <w:szCs w:val="24"/>
          <w:lang w:val="en-GB" w:eastAsia="en-GB"/>
        </w:rPr>
      </w:pPr>
      <w:r w:rsidRPr="006C6285">
        <w:rPr>
          <w:rFonts w:ascii="Arial" w:hAnsi="Arial" w:cs="Arial"/>
          <w:sz w:val="24"/>
          <w:szCs w:val="24"/>
          <w:lang w:val="en-GB" w:eastAsia="en-GB"/>
        </w:rPr>
        <w:t xml:space="preserve">            </w:t>
      </w:r>
    </w:p>
    <w:p w14:paraId="63C23028" w14:textId="77777777" w:rsidR="006C6285" w:rsidRDefault="006C6285" w:rsidP="006C6285">
      <w:pPr>
        <w:spacing w:after="5"/>
        <w:ind w:left="720" w:hanging="720"/>
        <w:jc w:val="both"/>
        <w:rPr>
          <w:rFonts w:ascii="Arial" w:hAnsi="Arial" w:cs="Arial"/>
          <w:sz w:val="24"/>
          <w:szCs w:val="24"/>
          <w:lang w:val="en-GB" w:eastAsia="en-GB"/>
        </w:rPr>
      </w:pPr>
      <w:r w:rsidRPr="006C6285">
        <w:rPr>
          <w:rFonts w:ascii="Arial" w:hAnsi="Arial" w:cs="Arial"/>
          <w:sz w:val="24"/>
          <w:szCs w:val="24"/>
          <w:lang w:val="en-GB" w:eastAsia="en-GB"/>
        </w:rPr>
        <w:t>5.2       “Rolled up holiday pay” (a practice of receiving holiday pay rolled up together with basic pay, therefore slightly increasing the hourly rate) will, as of            September 2022, cease as a payment method. All annual leave entitlements will be calculated as shown in 5.1.</w:t>
      </w:r>
    </w:p>
    <w:p w14:paraId="2BBE57E2" w14:textId="77777777" w:rsidR="006C6285" w:rsidRDefault="006C6285" w:rsidP="006C6285">
      <w:pPr>
        <w:spacing w:after="5"/>
        <w:jc w:val="both"/>
        <w:rPr>
          <w:rFonts w:ascii="Arial" w:hAnsi="Arial" w:cs="Arial"/>
          <w:sz w:val="24"/>
          <w:szCs w:val="24"/>
          <w:lang w:val="en-GB" w:eastAsia="en-GB"/>
        </w:rPr>
      </w:pPr>
    </w:p>
    <w:p w14:paraId="403E3B6A" w14:textId="77777777" w:rsidR="006C6285" w:rsidRDefault="006C6285" w:rsidP="006C6285">
      <w:pPr>
        <w:spacing w:after="5"/>
        <w:ind w:left="720" w:hanging="720"/>
        <w:jc w:val="both"/>
        <w:rPr>
          <w:rFonts w:ascii="Arial" w:hAnsi="Arial" w:cs="Arial"/>
          <w:sz w:val="24"/>
          <w:szCs w:val="24"/>
          <w:lang w:val="en-GB" w:eastAsia="en-GB"/>
        </w:rPr>
      </w:pPr>
    </w:p>
    <w:p w14:paraId="2E7A21D5" w14:textId="77777777" w:rsidR="006C6285" w:rsidRDefault="006C6285" w:rsidP="006C6285">
      <w:pPr>
        <w:spacing w:after="5"/>
        <w:ind w:left="720" w:hanging="720"/>
        <w:jc w:val="both"/>
        <w:rPr>
          <w:rFonts w:ascii="Arial" w:hAnsi="Arial" w:cs="Arial"/>
          <w:sz w:val="24"/>
          <w:szCs w:val="24"/>
          <w:lang w:val="en-GB" w:eastAsia="en-GB"/>
        </w:rPr>
      </w:pPr>
    </w:p>
    <w:p w14:paraId="1E70B76E" w14:textId="77777777" w:rsidR="006C6285" w:rsidRDefault="006C6285" w:rsidP="006C6285">
      <w:pPr>
        <w:spacing w:after="5"/>
        <w:ind w:left="720" w:hanging="720"/>
        <w:jc w:val="both"/>
        <w:rPr>
          <w:rFonts w:ascii="Arial" w:hAnsi="Arial" w:cs="Arial"/>
          <w:sz w:val="24"/>
          <w:szCs w:val="24"/>
          <w:lang w:val="en-GB" w:eastAsia="en-GB"/>
        </w:rPr>
      </w:pPr>
    </w:p>
    <w:p w14:paraId="6539C2A3" w14:textId="77777777" w:rsidR="006C6285" w:rsidRDefault="006C6285" w:rsidP="006C6285">
      <w:pPr>
        <w:spacing w:after="5"/>
        <w:ind w:left="720" w:hanging="720"/>
        <w:jc w:val="both"/>
        <w:rPr>
          <w:rFonts w:ascii="Arial" w:hAnsi="Arial" w:cs="Arial"/>
          <w:sz w:val="24"/>
          <w:szCs w:val="24"/>
          <w:lang w:val="en-GB" w:eastAsia="en-GB"/>
        </w:rPr>
      </w:pPr>
      <w:r>
        <w:rPr>
          <w:rFonts w:ascii="Arial" w:hAnsi="Arial" w:cs="Arial"/>
          <w:sz w:val="24"/>
          <w:szCs w:val="24"/>
          <w:lang w:val="en-GB" w:eastAsia="en-GB"/>
        </w:rPr>
        <w:t>5.3       When calculating the correct holiday entitlement, the school should include all the hours worked, including time spent on annual leave, maternity leave, parental leave, force majeure leave, adoptive leave or the first 13 weeks of carer’s leave or any other statutory leave.</w:t>
      </w:r>
    </w:p>
    <w:p w14:paraId="73ECD296" w14:textId="77777777" w:rsidR="006C6285" w:rsidRDefault="006C6285" w:rsidP="006C6285">
      <w:pPr>
        <w:spacing w:before="100" w:beforeAutospacing="1" w:after="100" w:afterAutospacing="1"/>
        <w:ind w:left="720" w:hanging="720"/>
        <w:rPr>
          <w:rFonts w:ascii="Arial" w:hAnsi="Arial" w:cs="Arial"/>
          <w:sz w:val="24"/>
          <w:szCs w:val="24"/>
          <w:lang w:val="en-GB" w:eastAsia="en-GB"/>
        </w:rPr>
      </w:pPr>
      <w:r>
        <w:rPr>
          <w:rFonts w:ascii="Arial" w:hAnsi="Arial" w:cs="Arial"/>
          <w:sz w:val="24"/>
          <w:szCs w:val="24"/>
          <w:lang w:val="en-GB" w:eastAsia="en-GB"/>
        </w:rPr>
        <w:t>5.4       Annual leave should be taken outside of the times when the school would normally be operational (i.e. during Christmas / Easter / summer breaks and mid-terms).</w:t>
      </w:r>
    </w:p>
    <w:p w14:paraId="5F57A97E" w14:textId="77777777" w:rsidR="006C6285" w:rsidRDefault="006C6285" w:rsidP="006C6285">
      <w:pPr>
        <w:rPr>
          <w:rFonts w:ascii="Arial" w:hAnsi="Arial" w:cs="Arial"/>
          <w:sz w:val="24"/>
          <w:szCs w:val="24"/>
          <w:lang w:val="en-GB" w:eastAsia="en-GB"/>
        </w:rPr>
      </w:pPr>
      <w:r>
        <w:rPr>
          <w:rFonts w:ascii="Arial" w:hAnsi="Arial" w:cs="Arial"/>
          <w:sz w:val="24"/>
          <w:szCs w:val="24"/>
          <w:lang w:val="en-GB" w:eastAsia="en-GB"/>
        </w:rPr>
        <w:t>5.5       Public holiday entitlements are in line with the Organisation of Working Time Act 1997.</w:t>
      </w:r>
    </w:p>
    <w:p w14:paraId="410E4148" w14:textId="77777777" w:rsidR="000B440D" w:rsidRDefault="000B440D" w:rsidP="000B440D">
      <w:pPr>
        <w:spacing w:after="0" w:line="240" w:lineRule="auto"/>
        <w:rPr>
          <w:rFonts w:ascii="Arial" w:eastAsia="Times New Roman" w:hAnsi="Arial" w:cs="Arial"/>
          <w:sz w:val="24"/>
          <w:szCs w:val="24"/>
          <w:lang w:val="en-GB" w:eastAsia="en-GB"/>
        </w:rPr>
      </w:pPr>
    </w:p>
    <w:p w14:paraId="5AEB4052" w14:textId="77777777" w:rsidR="000B440D" w:rsidRPr="00F33D31" w:rsidRDefault="000B440D" w:rsidP="000B440D">
      <w:pPr>
        <w:spacing w:after="0" w:line="240" w:lineRule="auto"/>
        <w:rPr>
          <w:rFonts w:ascii="Arial" w:eastAsia="Times New Roman" w:hAnsi="Arial" w:cs="Arial"/>
          <w:sz w:val="24"/>
          <w:szCs w:val="24"/>
          <w:lang w:val="en-GB" w:eastAsia="en-GB"/>
        </w:rPr>
      </w:pPr>
    </w:p>
    <w:p w14:paraId="0E0F697A" w14:textId="77777777" w:rsidR="002C223A" w:rsidRPr="00F33D31" w:rsidRDefault="00356110" w:rsidP="000F4F95">
      <w:pPr>
        <w:pStyle w:val="Heading2"/>
        <w:numPr>
          <w:ilvl w:val="0"/>
          <w:numId w:val="22"/>
        </w:numPr>
        <w:spacing w:before="0" w:after="0" w:line="240" w:lineRule="auto"/>
        <w:rPr>
          <w:rFonts w:cstheme="minorHAnsi"/>
          <w:sz w:val="24"/>
          <w:szCs w:val="24"/>
          <w:lang w:eastAsia="en-IE"/>
        </w:rPr>
      </w:pPr>
      <w:r w:rsidRPr="00F33D31">
        <w:rPr>
          <w:rFonts w:cstheme="minorHAnsi"/>
          <w:sz w:val="24"/>
          <w:szCs w:val="24"/>
          <w:lang w:eastAsia="en-IE"/>
        </w:rPr>
        <w:t>Revised Sick leave entitlements</w:t>
      </w:r>
    </w:p>
    <w:p w14:paraId="004E1F14" w14:textId="77777777" w:rsidR="00356110" w:rsidRPr="00F33D31" w:rsidRDefault="003C3059" w:rsidP="000B440D">
      <w:pPr>
        <w:spacing w:before="100" w:beforeAutospacing="1" w:after="100" w:afterAutospacing="1" w:line="240" w:lineRule="auto"/>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6</w:t>
      </w:r>
      <w:r w:rsidR="00356110" w:rsidRPr="00F33D31">
        <w:rPr>
          <w:rFonts w:ascii="Arial" w:eastAsia="Times New Roman" w:hAnsi="Arial" w:cs="Arial"/>
          <w:sz w:val="24"/>
          <w:szCs w:val="24"/>
          <w:lang w:val="en-GB" w:eastAsia="en-GB"/>
        </w:rPr>
        <w:t>.1</w:t>
      </w:r>
      <w:r w:rsidR="00F33D31">
        <w:rPr>
          <w:rFonts w:ascii="Arial" w:eastAsia="Times New Roman" w:hAnsi="Arial" w:cs="Arial"/>
          <w:sz w:val="24"/>
          <w:szCs w:val="24"/>
          <w:lang w:val="en-GB" w:eastAsia="en-GB"/>
        </w:rPr>
        <w:tab/>
      </w:r>
      <w:r w:rsidR="00356110" w:rsidRPr="00F33D31">
        <w:rPr>
          <w:rFonts w:ascii="Arial" w:eastAsia="Times New Roman" w:hAnsi="Arial" w:cs="Arial"/>
          <w:sz w:val="24"/>
          <w:szCs w:val="24"/>
          <w:lang w:val="en-GB" w:eastAsia="en-GB"/>
        </w:rPr>
        <w:t xml:space="preserve"> </w:t>
      </w:r>
      <w:r w:rsidR="00BA5B23" w:rsidRPr="00F33D31">
        <w:rPr>
          <w:rFonts w:ascii="Arial" w:eastAsia="Times New Roman" w:hAnsi="Arial" w:cs="Arial"/>
          <w:sz w:val="24"/>
          <w:szCs w:val="24"/>
          <w:lang w:val="en-GB" w:eastAsia="en-GB"/>
        </w:rPr>
        <w:t xml:space="preserve">A </w:t>
      </w:r>
      <w:r w:rsidR="00356110" w:rsidRPr="00F33D31">
        <w:rPr>
          <w:rFonts w:ascii="Arial" w:eastAsia="Times New Roman" w:hAnsi="Arial" w:cs="Arial"/>
          <w:sz w:val="24"/>
          <w:szCs w:val="24"/>
          <w:lang w:val="en-GB" w:eastAsia="en-GB"/>
        </w:rPr>
        <w:t>Sick leave</w:t>
      </w:r>
      <w:r w:rsidR="00BA5B23" w:rsidRPr="00F33D31">
        <w:rPr>
          <w:rFonts w:ascii="Arial" w:eastAsia="Times New Roman" w:hAnsi="Arial" w:cs="Arial"/>
          <w:sz w:val="24"/>
          <w:szCs w:val="24"/>
          <w:lang w:val="en-GB" w:eastAsia="en-GB"/>
        </w:rPr>
        <w:t xml:space="preserve"> provision will be available to secretaries who assimilate to the </w:t>
      </w:r>
      <w:r w:rsidR="00F33D31">
        <w:rPr>
          <w:rFonts w:ascii="Arial" w:eastAsia="Times New Roman" w:hAnsi="Arial" w:cs="Arial"/>
          <w:sz w:val="24"/>
          <w:szCs w:val="24"/>
          <w:lang w:val="en-GB" w:eastAsia="en-GB"/>
        </w:rPr>
        <w:tab/>
      </w:r>
      <w:r w:rsidR="00BA5B23" w:rsidRPr="00F33D31">
        <w:rPr>
          <w:rFonts w:ascii="Arial" w:eastAsia="Times New Roman" w:hAnsi="Arial" w:cs="Arial"/>
          <w:sz w:val="24"/>
          <w:szCs w:val="24"/>
          <w:lang w:val="en-GB" w:eastAsia="en-GB"/>
        </w:rPr>
        <w:t>new terms and conditions.</w:t>
      </w:r>
    </w:p>
    <w:p w14:paraId="500AE6C1" w14:textId="77777777" w:rsidR="000B440D" w:rsidRPr="00F33D31" w:rsidRDefault="003C3059" w:rsidP="000B440D">
      <w:pPr>
        <w:spacing w:before="100" w:beforeAutospacing="1" w:after="100" w:afterAutospacing="1" w:line="240" w:lineRule="auto"/>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6</w:t>
      </w:r>
      <w:r w:rsidR="00356110" w:rsidRPr="00F33D31">
        <w:rPr>
          <w:rFonts w:ascii="Arial" w:eastAsia="Times New Roman" w:hAnsi="Arial" w:cs="Arial"/>
          <w:sz w:val="24"/>
          <w:szCs w:val="24"/>
          <w:lang w:val="en-GB" w:eastAsia="en-GB"/>
        </w:rPr>
        <w:t xml:space="preserve">.2 </w:t>
      </w:r>
      <w:r w:rsidR="00F33D31">
        <w:rPr>
          <w:rFonts w:ascii="Arial" w:eastAsia="Times New Roman" w:hAnsi="Arial" w:cs="Arial"/>
          <w:sz w:val="24"/>
          <w:szCs w:val="24"/>
          <w:lang w:val="en-GB" w:eastAsia="en-GB"/>
        </w:rPr>
        <w:tab/>
      </w:r>
      <w:r w:rsidR="00356110" w:rsidRPr="00F33D31">
        <w:rPr>
          <w:rFonts w:ascii="Arial" w:eastAsia="Times New Roman" w:hAnsi="Arial" w:cs="Arial"/>
          <w:sz w:val="24"/>
          <w:szCs w:val="24"/>
          <w:lang w:val="en-GB" w:eastAsia="en-GB"/>
        </w:rPr>
        <w:t>Sick leave will be paid for up to 3 days in 2022</w:t>
      </w:r>
      <w:r w:rsidR="00437A2F" w:rsidRPr="00F33D31">
        <w:rPr>
          <w:rFonts w:ascii="Arial" w:eastAsia="Times New Roman" w:hAnsi="Arial" w:cs="Arial"/>
          <w:sz w:val="24"/>
          <w:szCs w:val="24"/>
          <w:lang w:val="en-GB" w:eastAsia="en-GB"/>
        </w:rPr>
        <w:t>/2023 school year</w:t>
      </w:r>
      <w:r w:rsidR="00356110" w:rsidRPr="00F33D31">
        <w:rPr>
          <w:rFonts w:ascii="Arial" w:eastAsia="Times New Roman" w:hAnsi="Arial" w:cs="Arial"/>
          <w:sz w:val="24"/>
          <w:szCs w:val="24"/>
          <w:lang w:val="en-GB" w:eastAsia="en-GB"/>
        </w:rPr>
        <w:t xml:space="preserve">. This will </w:t>
      </w:r>
      <w:r w:rsidR="00F33D31">
        <w:rPr>
          <w:rFonts w:ascii="Arial" w:eastAsia="Times New Roman" w:hAnsi="Arial" w:cs="Arial"/>
          <w:sz w:val="24"/>
          <w:szCs w:val="24"/>
          <w:lang w:val="en-GB" w:eastAsia="en-GB"/>
        </w:rPr>
        <w:tab/>
      </w:r>
      <w:r w:rsidR="00356110" w:rsidRPr="00F33D31">
        <w:rPr>
          <w:rFonts w:ascii="Arial" w:eastAsia="Times New Roman" w:hAnsi="Arial" w:cs="Arial"/>
          <w:sz w:val="24"/>
          <w:szCs w:val="24"/>
          <w:lang w:val="en-GB" w:eastAsia="en-GB"/>
        </w:rPr>
        <w:t>then increase to 5 days in 2023</w:t>
      </w:r>
      <w:r w:rsidR="00437A2F" w:rsidRPr="00F33D31">
        <w:rPr>
          <w:rFonts w:ascii="Arial" w:eastAsia="Times New Roman" w:hAnsi="Arial" w:cs="Arial"/>
          <w:sz w:val="24"/>
          <w:szCs w:val="24"/>
          <w:lang w:val="en-GB" w:eastAsia="en-GB"/>
        </w:rPr>
        <w:t>/2024</w:t>
      </w:r>
      <w:r w:rsidR="00356110" w:rsidRPr="00F33D31">
        <w:rPr>
          <w:rFonts w:ascii="Arial" w:eastAsia="Times New Roman" w:hAnsi="Arial" w:cs="Arial"/>
          <w:sz w:val="24"/>
          <w:szCs w:val="24"/>
          <w:lang w:val="en-GB" w:eastAsia="en-GB"/>
        </w:rPr>
        <w:t>, 7 days in 2024</w:t>
      </w:r>
      <w:r w:rsidR="00437A2F" w:rsidRPr="00F33D31">
        <w:rPr>
          <w:rFonts w:ascii="Arial" w:eastAsia="Times New Roman" w:hAnsi="Arial" w:cs="Arial"/>
          <w:sz w:val="24"/>
          <w:szCs w:val="24"/>
          <w:lang w:val="en-GB" w:eastAsia="en-GB"/>
        </w:rPr>
        <w:t>/2025</w:t>
      </w:r>
      <w:r w:rsidR="00356110" w:rsidRPr="00F33D31">
        <w:rPr>
          <w:rFonts w:ascii="Arial" w:eastAsia="Times New Roman" w:hAnsi="Arial" w:cs="Arial"/>
          <w:sz w:val="24"/>
          <w:szCs w:val="24"/>
          <w:lang w:val="en-GB" w:eastAsia="en-GB"/>
        </w:rPr>
        <w:t xml:space="preserve"> and 10 days </w:t>
      </w:r>
      <w:r w:rsidR="00437A2F" w:rsidRPr="00F33D31">
        <w:rPr>
          <w:rFonts w:ascii="Arial" w:eastAsia="Times New Roman" w:hAnsi="Arial" w:cs="Arial"/>
          <w:sz w:val="24"/>
          <w:szCs w:val="24"/>
          <w:lang w:val="en-GB" w:eastAsia="en-GB"/>
        </w:rPr>
        <w:t xml:space="preserve">per </w:t>
      </w:r>
      <w:r w:rsidR="00F33D31">
        <w:rPr>
          <w:rFonts w:ascii="Arial" w:eastAsia="Times New Roman" w:hAnsi="Arial" w:cs="Arial"/>
          <w:sz w:val="24"/>
          <w:szCs w:val="24"/>
          <w:lang w:val="en-GB" w:eastAsia="en-GB"/>
        </w:rPr>
        <w:tab/>
      </w:r>
      <w:r w:rsidR="00437A2F" w:rsidRPr="00F33D31">
        <w:rPr>
          <w:rFonts w:ascii="Arial" w:eastAsia="Times New Roman" w:hAnsi="Arial" w:cs="Arial"/>
          <w:sz w:val="24"/>
          <w:szCs w:val="24"/>
          <w:lang w:val="en-GB" w:eastAsia="en-GB"/>
        </w:rPr>
        <w:t>school year from</w:t>
      </w:r>
      <w:r w:rsidR="00356110" w:rsidRPr="00F33D31">
        <w:rPr>
          <w:rFonts w:ascii="Arial" w:eastAsia="Times New Roman" w:hAnsi="Arial" w:cs="Arial"/>
          <w:sz w:val="24"/>
          <w:szCs w:val="24"/>
          <w:lang w:val="en-GB" w:eastAsia="en-GB"/>
        </w:rPr>
        <w:t xml:space="preserve"> 2025</w:t>
      </w:r>
      <w:r w:rsidR="00437A2F" w:rsidRPr="00F33D31">
        <w:rPr>
          <w:rFonts w:ascii="Arial" w:eastAsia="Times New Roman" w:hAnsi="Arial" w:cs="Arial"/>
          <w:sz w:val="24"/>
          <w:szCs w:val="24"/>
          <w:lang w:val="en-GB" w:eastAsia="en-GB"/>
        </w:rPr>
        <w:t xml:space="preserve"> onwards</w:t>
      </w:r>
      <w:r w:rsidR="00356110" w:rsidRPr="00F33D31">
        <w:rPr>
          <w:rFonts w:ascii="Arial" w:eastAsia="Times New Roman" w:hAnsi="Arial" w:cs="Arial"/>
          <w:sz w:val="24"/>
          <w:szCs w:val="24"/>
          <w:lang w:val="en-GB" w:eastAsia="en-GB"/>
        </w:rPr>
        <w:t>.</w:t>
      </w:r>
      <w:r w:rsidR="00BA5B23" w:rsidRPr="00F33D31">
        <w:rPr>
          <w:rFonts w:ascii="Arial" w:eastAsia="Times New Roman" w:hAnsi="Arial" w:cs="Arial"/>
          <w:sz w:val="24"/>
          <w:szCs w:val="24"/>
          <w:lang w:val="en-GB" w:eastAsia="en-GB"/>
        </w:rPr>
        <w:t xml:space="preserve"> </w:t>
      </w:r>
    </w:p>
    <w:p w14:paraId="4D436590" w14:textId="77777777" w:rsidR="000B440D" w:rsidRDefault="000B440D" w:rsidP="000B440D">
      <w:pPr>
        <w:pStyle w:val="Heading2"/>
        <w:spacing w:before="0" w:after="0" w:line="240" w:lineRule="auto"/>
        <w:ind w:left="360"/>
        <w:rPr>
          <w:rFonts w:cstheme="minorHAnsi"/>
          <w:sz w:val="24"/>
          <w:szCs w:val="24"/>
          <w:lang w:eastAsia="en-IE"/>
        </w:rPr>
      </w:pPr>
    </w:p>
    <w:p w14:paraId="2D9C194F" w14:textId="77777777" w:rsidR="002C223A" w:rsidRPr="00F33D31" w:rsidRDefault="00356110" w:rsidP="000F4F95">
      <w:pPr>
        <w:pStyle w:val="Heading2"/>
        <w:numPr>
          <w:ilvl w:val="0"/>
          <w:numId w:val="22"/>
        </w:numPr>
        <w:spacing w:before="0" w:after="0" w:line="240" w:lineRule="auto"/>
        <w:rPr>
          <w:rFonts w:cstheme="minorHAnsi"/>
          <w:sz w:val="24"/>
          <w:szCs w:val="24"/>
          <w:lang w:eastAsia="en-IE"/>
        </w:rPr>
      </w:pPr>
      <w:r w:rsidRPr="00F33D31">
        <w:rPr>
          <w:rFonts w:cstheme="minorHAnsi"/>
          <w:sz w:val="24"/>
          <w:szCs w:val="24"/>
          <w:lang w:eastAsia="en-IE"/>
        </w:rPr>
        <w:t>Revised Maternity leave entitlements</w:t>
      </w:r>
    </w:p>
    <w:p w14:paraId="5883B6ED" w14:textId="77777777" w:rsidR="00356110" w:rsidRPr="00F33D31" w:rsidRDefault="00BA5B23" w:rsidP="000B440D">
      <w:pPr>
        <w:spacing w:before="100" w:beforeAutospacing="1" w:after="100" w:afterAutospacing="1" w:line="240" w:lineRule="auto"/>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7</w:t>
      </w:r>
      <w:r w:rsidR="00356110" w:rsidRPr="00F33D31">
        <w:rPr>
          <w:rFonts w:ascii="Arial" w:eastAsia="Times New Roman" w:hAnsi="Arial" w:cs="Arial"/>
          <w:sz w:val="24"/>
          <w:szCs w:val="24"/>
          <w:lang w:val="en-GB" w:eastAsia="en-GB"/>
        </w:rPr>
        <w:t xml:space="preserve">.1 </w:t>
      </w:r>
      <w:r w:rsidR="00F33D31">
        <w:rPr>
          <w:rFonts w:ascii="Arial" w:eastAsia="Times New Roman" w:hAnsi="Arial" w:cs="Arial"/>
          <w:sz w:val="24"/>
          <w:szCs w:val="24"/>
          <w:lang w:val="en-GB" w:eastAsia="en-GB"/>
        </w:rPr>
        <w:tab/>
      </w:r>
      <w:r w:rsidR="00533B53" w:rsidRPr="00F33D31">
        <w:rPr>
          <w:rFonts w:ascii="Arial" w:eastAsia="Times New Roman" w:hAnsi="Arial" w:cs="Arial"/>
          <w:sz w:val="24"/>
          <w:szCs w:val="24"/>
          <w:lang w:val="en-GB" w:eastAsia="en-GB"/>
        </w:rPr>
        <w:t xml:space="preserve">Maternity leave will mirror the statutory benefit of 26 weeks but will include a </w:t>
      </w:r>
      <w:r w:rsidR="00F33D31">
        <w:rPr>
          <w:rFonts w:ascii="Arial" w:eastAsia="Times New Roman" w:hAnsi="Arial" w:cs="Arial"/>
          <w:sz w:val="24"/>
          <w:szCs w:val="24"/>
          <w:lang w:val="en-GB" w:eastAsia="en-GB"/>
        </w:rPr>
        <w:tab/>
      </w:r>
      <w:r w:rsidR="00533B53" w:rsidRPr="00F33D31">
        <w:rPr>
          <w:rFonts w:ascii="Arial" w:eastAsia="Times New Roman" w:hAnsi="Arial" w:cs="Arial"/>
          <w:sz w:val="24"/>
          <w:szCs w:val="24"/>
          <w:lang w:val="en-GB" w:eastAsia="en-GB"/>
        </w:rPr>
        <w:t xml:space="preserve">‘top up’ of the statutory maternity benefit to 100% of wages, subject to a </w:t>
      </w:r>
      <w:r w:rsidR="00F33D31">
        <w:rPr>
          <w:rFonts w:ascii="Arial" w:eastAsia="Times New Roman" w:hAnsi="Arial" w:cs="Arial"/>
          <w:sz w:val="24"/>
          <w:szCs w:val="24"/>
          <w:lang w:val="en-GB" w:eastAsia="en-GB"/>
        </w:rPr>
        <w:tab/>
      </w:r>
      <w:r w:rsidR="00533B53" w:rsidRPr="00F33D31">
        <w:rPr>
          <w:rFonts w:ascii="Arial" w:eastAsia="Times New Roman" w:hAnsi="Arial" w:cs="Arial"/>
          <w:sz w:val="24"/>
          <w:szCs w:val="24"/>
          <w:lang w:val="en-GB" w:eastAsia="en-GB"/>
        </w:rPr>
        <w:t xml:space="preserve">ceiling of €150 a week from employers (i.e. €150 in addition to the statutory </w:t>
      </w:r>
      <w:r w:rsidR="00F33D31">
        <w:rPr>
          <w:rFonts w:ascii="Arial" w:eastAsia="Times New Roman" w:hAnsi="Arial" w:cs="Arial"/>
          <w:sz w:val="24"/>
          <w:szCs w:val="24"/>
          <w:lang w:val="en-GB" w:eastAsia="en-GB"/>
        </w:rPr>
        <w:tab/>
      </w:r>
      <w:r w:rsidR="00533B53" w:rsidRPr="00F33D31">
        <w:rPr>
          <w:rFonts w:ascii="Arial" w:eastAsia="Times New Roman" w:hAnsi="Arial" w:cs="Arial"/>
          <w:sz w:val="24"/>
          <w:szCs w:val="24"/>
          <w:lang w:val="en-GB" w:eastAsia="en-GB"/>
        </w:rPr>
        <w:t>benefit)</w:t>
      </w:r>
      <w:r w:rsidR="00F33D31">
        <w:rPr>
          <w:rFonts w:ascii="Arial" w:eastAsia="Times New Roman" w:hAnsi="Arial" w:cs="Arial"/>
          <w:sz w:val="24"/>
          <w:szCs w:val="24"/>
          <w:lang w:val="en-GB" w:eastAsia="en-GB"/>
        </w:rPr>
        <w:t>.</w:t>
      </w:r>
      <w:r w:rsidR="00973EC3" w:rsidRPr="00F33D31">
        <w:rPr>
          <w:rFonts w:ascii="Arial" w:eastAsia="Times New Roman" w:hAnsi="Arial" w:cs="Arial"/>
          <w:sz w:val="24"/>
          <w:szCs w:val="24"/>
          <w:lang w:val="en-GB" w:eastAsia="en-GB"/>
        </w:rPr>
        <w:t xml:space="preserve">       </w:t>
      </w:r>
    </w:p>
    <w:p w14:paraId="500D8A06" w14:textId="77777777" w:rsidR="000B440D" w:rsidRDefault="000B440D" w:rsidP="000B440D">
      <w:pPr>
        <w:pStyle w:val="Heading2"/>
        <w:spacing w:before="0" w:after="0" w:line="240" w:lineRule="auto"/>
        <w:ind w:left="360"/>
        <w:rPr>
          <w:rFonts w:cstheme="minorHAnsi"/>
          <w:sz w:val="24"/>
          <w:szCs w:val="24"/>
          <w:lang w:eastAsia="en-IE"/>
        </w:rPr>
      </w:pPr>
    </w:p>
    <w:p w14:paraId="3274DF8C" w14:textId="77777777" w:rsidR="002C223A" w:rsidRPr="00F33D31" w:rsidRDefault="002C223A" w:rsidP="000F4F95">
      <w:pPr>
        <w:pStyle w:val="Heading2"/>
        <w:numPr>
          <w:ilvl w:val="0"/>
          <w:numId w:val="22"/>
        </w:numPr>
        <w:spacing w:before="0" w:after="0" w:line="240" w:lineRule="auto"/>
        <w:rPr>
          <w:rFonts w:cstheme="minorHAnsi"/>
          <w:sz w:val="24"/>
          <w:szCs w:val="24"/>
          <w:lang w:eastAsia="en-IE"/>
        </w:rPr>
      </w:pPr>
      <w:r w:rsidRPr="00F33D31">
        <w:rPr>
          <w:rFonts w:cstheme="minorHAnsi"/>
          <w:sz w:val="24"/>
          <w:szCs w:val="24"/>
          <w:lang w:eastAsia="en-IE"/>
        </w:rPr>
        <w:t xml:space="preserve">Future Assimilation arrangements. </w:t>
      </w:r>
    </w:p>
    <w:p w14:paraId="48B0CFC1" w14:textId="77777777" w:rsidR="002C223A" w:rsidRPr="00DF3ED7" w:rsidRDefault="002C223A" w:rsidP="000B440D">
      <w:pPr>
        <w:spacing w:after="5" w:line="240" w:lineRule="auto"/>
        <w:jc w:val="both"/>
        <w:rPr>
          <w:rFonts w:eastAsia="Calibri" w:cstheme="minorHAnsi"/>
          <w:sz w:val="24"/>
          <w:szCs w:val="24"/>
          <w:lang w:eastAsia="en-IE"/>
        </w:rPr>
      </w:pPr>
    </w:p>
    <w:p w14:paraId="421F0D68" w14:textId="77777777" w:rsidR="0024365B" w:rsidRDefault="00BA5B23" w:rsidP="000B440D">
      <w:pPr>
        <w:spacing w:after="5" w:line="240" w:lineRule="auto"/>
        <w:contextualSpacing/>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8</w:t>
      </w:r>
      <w:r w:rsidR="002F35D4" w:rsidRPr="00F33D31">
        <w:rPr>
          <w:rFonts w:ascii="Arial" w:eastAsia="Times New Roman" w:hAnsi="Arial" w:cs="Arial"/>
          <w:sz w:val="24"/>
          <w:szCs w:val="24"/>
          <w:lang w:val="en-GB" w:eastAsia="en-GB"/>
        </w:rPr>
        <w:t xml:space="preserve">.1 </w:t>
      </w:r>
      <w:r w:rsidR="00F33D31">
        <w:rPr>
          <w:rFonts w:ascii="Arial" w:eastAsia="Times New Roman" w:hAnsi="Arial" w:cs="Arial"/>
          <w:sz w:val="24"/>
          <w:szCs w:val="24"/>
          <w:lang w:val="en-GB" w:eastAsia="en-GB"/>
        </w:rPr>
        <w:tab/>
      </w:r>
      <w:r w:rsidR="0024365B" w:rsidRPr="00F33D31">
        <w:rPr>
          <w:rFonts w:ascii="Arial" w:eastAsia="Times New Roman" w:hAnsi="Arial" w:cs="Arial"/>
          <w:sz w:val="24"/>
          <w:szCs w:val="24"/>
          <w:lang w:val="en-GB" w:eastAsia="en-GB"/>
        </w:rPr>
        <w:t xml:space="preserve">The Department is currently examining the options for how best to gather </w:t>
      </w:r>
      <w:r w:rsidR="00F33D31">
        <w:rPr>
          <w:rFonts w:ascii="Arial" w:eastAsia="Times New Roman" w:hAnsi="Arial" w:cs="Arial"/>
          <w:sz w:val="24"/>
          <w:szCs w:val="24"/>
          <w:lang w:val="en-GB" w:eastAsia="en-GB"/>
        </w:rPr>
        <w:tab/>
      </w:r>
      <w:r w:rsidR="0024365B" w:rsidRPr="00F33D31">
        <w:rPr>
          <w:rFonts w:ascii="Arial" w:eastAsia="Times New Roman" w:hAnsi="Arial" w:cs="Arial"/>
          <w:sz w:val="24"/>
          <w:szCs w:val="24"/>
          <w:lang w:val="en-GB" w:eastAsia="en-GB"/>
        </w:rPr>
        <w:t>information on all relevant staff and to carry out a number of functions:</w:t>
      </w:r>
    </w:p>
    <w:p w14:paraId="3C523702" w14:textId="77777777" w:rsidR="00F33D31" w:rsidRPr="00F33D31" w:rsidRDefault="00F33D31" w:rsidP="000B440D">
      <w:pPr>
        <w:spacing w:after="5" w:line="240" w:lineRule="auto"/>
        <w:contextualSpacing/>
        <w:jc w:val="both"/>
        <w:rPr>
          <w:rFonts w:ascii="Arial" w:eastAsia="Times New Roman" w:hAnsi="Arial" w:cs="Arial"/>
          <w:sz w:val="24"/>
          <w:szCs w:val="24"/>
          <w:lang w:val="en-GB" w:eastAsia="en-GB"/>
        </w:rPr>
      </w:pPr>
    </w:p>
    <w:p w14:paraId="3915149B" w14:textId="77777777" w:rsidR="00381A7B" w:rsidRPr="00F33D31" w:rsidRDefault="0024365B" w:rsidP="000B440D">
      <w:pPr>
        <w:pStyle w:val="ListParagraph"/>
        <w:numPr>
          <w:ilvl w:val="0"/>
          <w:numId w:val="7"/>
        </w:num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Validation of the new hourly rate</w:t>
      </w:r>
      <w:r w:rsidR="00191724" w:rsidRPr="00F33D31">
        <w:rPr>
          <w:rFonts w:ascii="Arial" w:eastAsia="Times New Roman" w:hAnsi="Arial" w:cs="Arial"/>
          <w:sz w:val="24"/>
          <w:szCs w:val="24"/>
          <w:lang w:val="en-GB" w:eastAsia="en-GB"/>
        </w:rPr>
        <w:t xml:space="preserve"> and annual leave</w:t>
      </w:r>
      <w:r w:rsidRPr="00F33D31">
        <w:rPr>
          <w:rFonts w:ascii="Arial" w:eastAsia="Times New Roman" w:hAnsi="Arial" w:cs="Arial"/>
          <w:sz w:val="24"/>
          <w:szCs w:val="24"/>
          <w:lang w:val="en-GB" w:eastAsia="en-GB"/>
        </w:rPr>
        <w:t xml:space="preserve"> assigned by schools un</w:t>
      </w:r>
      <w:r w:rsidR="00BE3BA7" w:rsidRPr="00F33D31">
        <w:rPr>
          <w:rFonts w:ascii="Arial" w:eastAsia="Times New Roman" w:hAnsi="Arial" w:cs="Arial"/>
          <w:sz w:val="24"/>
          <w:szCs w:val="24"/>
          <w:lang w:val="en-GB" w:eastAsia="en-GB"/>
        </w:rPr>
        <w:t>d</w:t>
      </w:r>
      <w:r w:rsidRPr="00F33D31">
        <w:rPr>
          <w:rFonts w:ascii="Arial" w:eastAsia="Times New Roman" w:hAnsi="Arial" w:cs="Arial"/>
          <w:sz w:val="24"/>
          <w:szCs w:val="24"/>
          <w:lang w:val="en-GB" w:eastAsia="en-GB"/>
        </w:rPr>
        <w:t>er this circular</w:t>
      </w:r>
    </w:p>
    <w:p w14:paraId="78C43FB8" w14:textId="77777777" w:rsidR="00381A7B" w:rsidRPr="00F33D31" w:rsidRDefault="00381A7B" w:rsidP="000B440D">
      <w:pPr>
        <w:pStyle w:val="ListParagraph"/>
        <w:spacing w:after="5" w:line="240" w:lineRule="auto"/>
        <w:ind w:left="765"/>
        <w:jc w:val="both"/>
        <w:rPr>
          <w:rFonts w:ascii="Arial" w:eastAsia="Times New Roman" w:hAnsi="Arial" w:cs="Arial"/>
          <w:sz w:val="24"/>
          <w:szCs w:val="24"/>
          <w:lang w:val="en-GB" w:eastAsia="en-GB"/>
        </w:rPr>
      </w:pPr>
    </w:p>
    <w:p w14:paraId="1BCD65A4" w14:textId="77777777" w:rsidR="00381A7B" w:rsidRPr="00F33D31" w:rsidRDefault="0024365B" w:rsidP="000B440D">
      <w:pPr>
        <w:pStyle w:val="ListParagraph"/>
        <w:numPr>
          <w:ilvl w:val="0"/>
          <w:numId w:val="7"/>
        </w:num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The calculation of back pay to the agreed effective date of 1 September 2021 due to staff</w:t>
      </w:r>
      <w:r w:rsidR="00381A7B" w:rsidRPr="00F33D31">
        <w:rPr>
          <w:rFonts w:ascii="Arial" w:eastAsia="Times New Roman" w:hAnsi="Arial" w:cs="Arial"/>
          <w:sz w:val="24"/>
          <w:szCs w:val="24"/>
          <w:lang w:val="en-GB" w:eastAsia="en-GB"/>
        </w:rPr>
        <w:t xml:space="preserve"> (including to incorporate increases from national agreements)</w:t>
      </w:r>
      <w:r w:rsidRPr="00F33D31">
        <w:rPr>
          <w:rFonts w:ascii="Arial" w:eastAsia="Times New Roman" w:hAnsi="Arial" w:cs="Arial"/>
          <w:sz w:val="24"/>
          <w:szCs w:val="24"/>
          <w:lang w:val="en-GB" w:eastAsia="en-GB"/>
        </w:rPr>
        <w:t xml:space="preserve"> and how to fund schools in relation to that matter</w:t>
      </w:r>
    </w:p>
    <w:p w14:paraId="31C0F85B" w14:textId="77777777" w:rsidR="00381A7B" w:rsidRDefault="00381A7B" w:rsidP="000B440D">
      <w:pPr>
        <w:pStyle w:val="ListParagraph"/>
        <w:spacing w:line="240" w:lineRule="auto"/>
        <w:rPr>
          <w:rFonts w:ascii="Arial" w:eastAsia="Times New Roman" w:hAnsi="Arial" w:cs="Arial"/>
          <w:sz w:val="24"/>
          <w:szCs w:val="24"/>
          <w:lang w:val="en-GB" w:eastAsia="en-GB"/>
        </w:rPr>
      </w:pPr>
    </w:p>
    <w:p w14:paraId="5304823D" w14:textId="77777777" w:rsidR="006C6285" w:rsidRDefault="006C6285" w:rsidP="000B440D">
      <w:pPr>
        <w:pStyle w:val="ListParagraph"/>
        <w:spacing w:line="240" w:lineRule="auto"/>
        <w:rPr>
          <w:rFonts w:ascii="Arial" w:eastAsia="Times New Roman" w:hAnsi="Arial" w:cs="Arial"/>
          <w:sz w:val="24"/>
          <w:szCs w:val="24"/>
          <w:lang w:val="en-GB" w:eastAsia="en-GB"/>
        </w:rPr>
      </w:pPr>
    </w:p>
    <w:p w14:paraId="6F054D6D" w14:textId="77777777" w:rsidR="006C6285" w:rsidRDefault="006C6285" w:rsidP="000B440D">
      <w:pPr>
        <w:pStyle w:val="ListParagraph"/>
        <w:spacing w:line="240" w:lineRule="auto"/>
        <w:rPr>
          <w:rFonts w:ascii="Arial" w:eastAsia="Times New Roman" w:hAnsi="Arial" w:cs="Arial"/>
          <w:sz w:val="24"/>
          <w:szCs w:val="24"/>
          <w:lang w:val="en-GB" w:eastAsia="en-GB"/>
        </w:rPr>
      </w:pPr>
    </w:p>
    <w:p w14:paraId="397844AF" w14:textId="77777777" w:rsidR="006C6285" w:rsidRDefault="006C6285" w:rsidP="000B440D">
      <w:pPr>
        <w:pStyle w:val="ListParagraph"/>
        <w:spacing w:line="240" w:lineRule="auto"/>
        <w:rPr>
          <w:rFonts w:ascii="Arial" w:eastAsia="Times New Roman" w:hAnsi="Arial" w:cs="Arial"/>
          <w:sz w:val="24"/>
          <w:szCs w:val="24"/>
          <w:lang w:val="en-GB" w:eastAsia="en-GB"/>
        </w:rPr>
      </w:pPr>
    </w:p>
    <w:p w14:paraId="55EFD19A" w14:textId="77777777" w:rsidR="006C6285" w:rsidRDefault="006C6285" w:rsidP="000B440D">
      <w:pPr>
        <w:pStyle w:val="ListParagraph"/>
        <w:spacing w:line="240" w:lineRule="auto"/>
        <w:rPr>
          <w:rFonts w:ascii="Arial" w:eastAsia="Times New Roman" w:hAnsi="Arial" w:cs="Arial"/>
          <w:sz w:val="24"/>
          <w:szCs w:val="24"/>
          <w:lang w:val="en-GB" w:eastAsia="en-GB"/>
        </w:rPr>
      </w:pPr>
    </w:p>
    <w:p w14:paraId="6C48ED97" w14:textId="77777777" w:rsidR="006C6285" w:rsidRPr="00F33D31" w:rsidRDefault="006C6285" w:rsidP="000B440D">
      <w:pPr>
        <w:pStyle w:val="ListParagraph"/>
        <w:spacing w:line="240" w:lineRule="auto"/>
        <w:rPr>
          <w:rFonts w:ascii="Arial" w:eastAsia="Times New Roman" w:hAnsi="Arial" w:cs="Arial"/>
          <w:sz w:val="24"/>
          <w:szCs w:val="24"/>
          <w:lang w:val="en-GB" w:eastAsia="en-GB"/>
        </w:rPr>
      </w:pPr>
    </w:p>
    <w:p w14:paraId="44CFA23B" w14:textId="77777777" w:rsidR="002C223A" w:rsidRDefault="0024365B" w:rsidP="000B440D">
      <w:pPr>
        <w:pStyle w:val="ListParagraph"/>
        <w:numPr>
          <w:ilvl w:val="0"/>
          <w:numId w:val="7"/>
        </w:num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How to best implement</w:t>
      </w:r>
      <w:r w:rsidR="002C223A" w:rsidRPr="00F33D31">
        <w:rPr>
          <w:rFonts w:ascii="Arial" w:eastAsia="Times New Roman" w:hAnsi="Arial" w:cs="Arial"/>
          <w:sz w:val="24"/>
          <w:szCs w:val="24"/>
          <w:lang w:val="en-GB" w:eastAsia="en-GB"/>
        </w:rPr>
        <w:t xml:space="preserve"> </w:t>
      </w:r>
      <w:r w:rsidRPr="00F33D31">
        <w:rPr>
          <w:rFonts w:ascii="Arial" w:eastAsia="Times New Roman" w:hAnsi="Arial" w:cs="Arial"/>
          <w:sz w:val="24"/>
          <w:szCs w:val="24"/>
          <w:lang w:val="en-GB" w:eastAsia="en-GB"/>
        </w:rPr>
        <w:t xml:space="preserve">the </w:t>
      </w:r>
      <w:r w:rsidR="002C223A" w:rsidRPr="00F33D31">
        <w:rPr>
          <w:rFonts w:ascii="Arial" w:eastAsia="Times New Roman" w:hAnsi="Arial" w:cs="Arial"/>
          <w:sz w:val="24"/>
          <w:szCs w:val="24"/>
          <w:lang w:val="en-GB" w:eastAsia="en-GB"/>
        </w:rPr>
        <w:t>option</w:t>
      </w:r>
      <w:r w:rsidRPr="00F33D31">
        <w:rPr>
          <w:rFonts w:ascii="Arial" w:eastAsia="Times New Roman" w:hAnsi="Arial" w:cs="Arial"/>
          <w:sz w:val="24"/>
          <w:szCs w:val="24"/>
          <w:lang w:val="en-GB" w:eastAsia="en-GB"/>
        </w:rPr>
        <w:t xml:space="preserve">al additional increments </w:t>
      </w:r>
      <w:r w:rsidR="002C223A" w:rsidRPr="00F33D31">
        <w:rPr>
          <w:rFonts w:ascii="Arial" w:eastAsia="Times New Roman" w:hAnsi="Arial" w:cs="Arial"/>
          <w:sz w:val="24"/>
          <w:szCs w:val="24"/>
          <w:lang w:val="en-GB" w:eastAsia="en-GB"/>
        </w:rPr>
        <w:t xml:space="preserve"> </w:t>
      </w:r>
      <w:r w:rsidRPr="00F33D31">
        <w:rPr>
          <w:rFonts w:ascii="Arial" w:eastAsia="Times New Roman" w:hAnsi="Arial" w:cs="Arial"/>
          <w:sz w:val="24"/>
          <w:szCs w:val="24"/>
          <w:lang w:val="en-GB" w:eastAsia="en-GB"/>
        </w:rPr>
        <w:t>to</w:t>
      </w:r>
      <w:r w:rsidR="002C223A" w:rsidRPr="00F33D31">
        <w:rPr>
          <w:rFonts w:ascii="Arial" w:eastAsia="Times New Roman" w:hAnsi="Arial" w:cs="Arial"/>
          <w:sz w:val="24"/>
          <w:szCs w:val="24"/>
          <w:lang w:val="en-GB" w:eastAsia="en-GB"/>
        </w:rPr>
        <w:t xml:space="preserve"> secretaries who are currently laid off for periods and as a result apply to the Department of Social Protection for payment of benefits</w:t>
      </w:r>
      <w:r w:rsidRPr="00F33D31">
        <w:rPr>
          <w:rFonts w:ascii="Arial" w:eastAsia="Times New Roman" w:hAnsi="Arial" w:cs="Arial"/>
          <w:sz w:val="24"/>
          <w:szCs w:val="24"/>
          <w:lang w:val="en-GB" w:eastAsia="en-GB"/>
        </w:rPr>
        <w:t xml:space="preserve"> but who wish to have the value of such benefits included in their pay over a 52 week period</w:t>
      </w:r>
      <w:r w:rsidR="002C223A" w:rsidRPr="00F33D31">
        <w:rPr>
          <w:rFonts w:ascii="Arial" w:eastAsia="Times New Roman" w:hAnsi="Arial" w:cs="Arial"/>
          <w:sz w:val="24"/>
          <w:szCs w:val="24"/>
          <w:lang w:val="en-GB" w:eastAsia="en-GB"/>
        </w:rPr>
        <w:t>.</w:t>
      </w:r>
    </w:p>
    <w:p w14:paraId="6C8F8C52" w14:textId="77777777" w:rsidR="002C223A" w:rsidRPr="00F33D31" w:rsidRDefault="002C223A" w:rsidP="006C6285">
      <w:pPr>
        <w:spacing w:after="5" w:line="240" w:lineRule="auto"/>
        <w:contextualSpacing/>
        <w:jc w:val="both"/>
        <w:rPr>
          <w:rFonts w:ascii="Arial" w:eastAsia="Times New Roman" w:hAnsi="Arial" w:cs="Arial"/>
          <w:sz w:val="24"/>
          <w:szCs w:val="24"/>
          <w:lang w:val="en-GB" w:eastAsia="en-GB"/>
        </w:rPr>
      </w:pPr>
    </w:p>
    <w:p w14:paraId="5A070C4A" w14:textId="77777777" w:rsidR="00643CAB" w:rsidRPr="000B440D" w:rsidRDefault="00BA5B23" w:rsidP="000B440D">
      <w:pPr>
        <w:spacing w:after="5" w:line="240" w:lineRule="auto"/>
        <w:contextualSpacing/>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8</w:t>
      </w:r>
      <w:r w:rsidR="002F35D4" w:rsidRPr="00F33D31">
        <w:rPr>
          <w:rFonts w:ascii="Arial" w:eastAsia="Times New Roman" w:hAnsi="Arial" w:cs="Arial"/>
          <w:sz w:val="24"/>
          <w:szCs w:val="24"/>
          <w:lang w:val="en-GB" w:eastAsia="en-GB"/>
        </w:rPr>
        <w:t>.2</w:t>
      </w:r>
      <w:r w:rsidR="002C223A" w:rsidRPr="00F33D31">
        <w:rPr>
          <w:rFonts w:ascii="Arial" w:eastAsia="Times New Roman" w:hAnsi="Arial" w:cs="Arial"/>
          <w:sz w:val="24"/>
          <w:szCs w:val="24"/>
          <w:lang w:val="en-GB" w:eastAsia="en-GB"/>
        </w:rPr>
        <w:t xml:space="preserve"> </w:t>
      </w:r>
      <w:r w:rsidR="00F33D31">
        <w:rPr>
          <w:rFonts w:ascii="Arial" w:eastAsia="Times New Roman" w:hAnsi="Arial" w:cs="Arial"/>
          <w:sz w:val="24"/>
          <w:szCs w:val="24"/>
          <w:lang w:val="en-GB" w:eastAsia="en-GB"/>
        </w:rPr>
        <w:tab/>
      </w:r>
      <w:r w:rsidR="00ED7EC7" w:rsidRPr="00F33D31">
        <w:rPr>
          <w:rFonts w:ascii="Arial" w:eastAsia="Times New Roman" w:hAnsi="Arial" w:cs="Arial"/>
          <w:sz w:val="24"/>
          <w:szCs w:val="24"/>
          <w:lang w:val="en-GB" w:eastAsia="en-GB"/>
        </w:rPr>
        <w:t xml:space="preserve">Further communications on these aspects will be issued to schools as soon as </w:t>
      </w:r>
      <w:r w:rsidR="00F33D31">
        <w:rPr>
          <w:rFonts w:ascii="Arial" w:eastAsia="Times New Roman" w:hAnsi="Arial" w:cs="Arial"/>
          <w:sz w:val="24"/>
          <w:szCs w:val="24"/>
          <w:lang w:val="en-GB" w:eastAsia="en-GB"/>
        </w:rPr>
        <w:tab/>
      </w:r>
      <w:r w:rsidR="00ED7EC7" w:rsidRPr="00F33D31">
        <w:rPr>
          <w:rFonts w:ascii="Arial" w:eastAsia="Times New Roman" w:hAnsi="Arial" w:cs="Arial"/>
          <w:sz w:val="24"/>
          <w:szCs w:val="24"/>
          <w:lang w:val="en-GB" w:eastAsia="en-GB"/>
        </w:rPr>
        <w:t>is practicable</w:t>
      </w:r>
      <w:r w:rsidR="002C223A" w:rsidRPr="00F33D31">
        <w:rPr>
          <w:rFonts w:ascii="Arial" w:eastAsia="Times New Roman" w:hAnsi="Arial" w:cs="Arial"/>
          <w:sz w:val="24"/>
          <w:szCs w:val="24"/>
          <w:lang w:val="en-GB" w:eastAsia="en-GB"/>
        </w:rPr>
        <w:t>.</w:t>
      </w:r>
    </w:p>
    <w:p w14:paraId="5B6F5F4D" w14:textId="77777777" w:rsidR="000B440D" w:rsidRPr="00DF3ED7" w:rsidRDefault="000B440D" w:rsidP="000B440D">
      <w:pPr>
        <w:spacing w:after="5" w:line="240" w:lineRule="auto"/>
        <w:jc w:val="both"/>
        <w:rPr>
          <w:rFonts w:eastAsia="Calibri" w:cstheme="minorHAnsi"/>
          <w:sz w:val="24"/>
          <w:szCs w:val="24"/>
          <w:lang w:eastAsia="en-IE"/>
        </w:rPr>
      </w:pPr>
    </w:p>
    <w:p w14:paraId="5AA806CE" w14:textId="77777777" w:rsidR="002C223A" w:rsidRPr="00F33D31" w:rsidRDefault="002C223A" w:rsidP="00BA1CC7">
      <w:pPr>
        <w:pStyle w:val="Heading2"/>
        <w:numPr>
          <w:ilvl w:val="0"/>
          <w:numId w:val="21"/>
        </w:numPr>
        <w:spacing w:before="0" w:after="0" w:line="240" w:lineRule="auto"/>
        <w:ind w:hanging="720"/>
        <w:rPr>
          <w:rFonts w:cstheme="minorHAnsi"/>
          <w:sz w:val="24"/>
          <w:szCs w:val="24"/>
          <w:lang w:eastAsia="en-IE"/>
        </w:rPr>
      </w:pPr>
      <w:r w:rsidRPr="00F33D31">
        <w:rPr>
          <w:rFonts w:cstheme="minorHAnsi"/>
          <w:sz w:val="24"/>
          <w:szCs w:val="24"/>
          <w:lang w:eastAsia="en-IE"/>
        </w:rPr>
        <w:t xml:space="preserve">Centralised pay </w:t>
      </w:r>
    </w:p>
    <w:p w14:paraId="7B19F402" w14:textId="77777777" w:rsidR="002C223A" w:rsidRPr="00DF3ED7" w:rsidRDefault="002C223A" w:rsidP="000B440D">
      <w:pPr>
        <w:spacing w:after="5" w:line="240" w:lineRule="auto"/>
        <w:jc w:val="both"/>
        <w:rPr>
          <w:rFonts w:eastAsia="Calibri" w:cstheme="minorHAnsi"/>
          <w:sz w:val="24"/>
          <w:szCs w:val="24"/>
          <w:lang w:eastAsia="en-IE"/>
        </w:rPr>
      </w:pPr>
    </w:p>
    <w:p w14:paraId="2DB2F580" w14:textId="77777777" w:rsidR="000B440D" w:rsidRDefault="00ED7EC7" w:rsidP="000B440D">
      <w:p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9</w:t>
      </w:r>
      <w:r w:rsidR="002F35D4" w:rsidRPr="00F33D31">
        <w:rPr>
          <w:rFonts w:ascii="Arial" w:eastAsia="Times New Roman" w:hAnsi="Arial" w:cs="Arial"/>
          <w:sz w:val="24"/>
          <w:szCs w:val="24"/>
          <w:lang w:val="en-GB" w:eastAsia="en-GB"/>
        </w:rPr>
        <w:t>.1</w:t>
      </w:r>
      <w:r w:rsidR="00F33D31">
        <w:rPr>
          <w:rFonts w:ascii="Arial" w:eastAsia="Times New Roman" w:hAnsi="Arial" w:cs="Arial"/>
          <w:sz w:val="24"/>
          <w:szCs w:val="24"/>
          <w:lang w:val="en-GB" w:eastAsia="en-GB"/>
        </w:rPr>
        <w:tab/>
      </w:r>
      <w:r w:rsidR="002C223A" w:rsidRPr="00F33D31">
        <w:rPr>
          <w:rFonts w:ascii="Arial" w:eastAsia="Times New Roman" w:hAnsi="Arial" w:cs="Arial"/>
          <w:sz w:val="24"/>
          <w:szCs w:val="24"/>
          <w:lang w:val="en-GB" w:eastAsia="en-GB"/>
        </w:rPr>
        <w:t xml:space="preserve">As noted above, it is expected that secretaries will move to a centralised payroll </w:t>
      </w:r>
      <w:r w:rsidR="00F33D31">
        <w:rPr>
          <w:rFonts w:ascii="Arial" w:eastAsia="Times New Roman" w:hAnsi="Arial" w:cs="Arial"/>
          <w:sz w:val="24"/>
          <w:szCs w:val="24"/>
          <w:lang w:val="en-GB" w:eastAsia="en-GB"/>
        </w:rPr>
        <w:tab/>
      </w:r>
      <w:r w:rsidR="002C223A" w:rsidRPr="00F33D31">
        <w:rPr>
          <w:rFonts w:ascii="Arial" w:eastAsia="Times New Roman" w:hAnsi="Arial" w:cs="Arial"/>
          <w:sz w:val="24"/>
          <w:szCs w:val="24"/>
          <w:lang w:val="en-GB" w:eastAsia="en-GB"/>
        </w:rPr>
        <w:t xml:space="preserve">system managed by the Department of Education </w:t>
      </w:r>
      <w:r w:rsidR="00810AEF" w:rsidRPr="00F33D31">
        <w:rPr>
          <w:rFonts w:ascii="Arial" w:eastAsia="Times New Roman" w:hAnsi="Arial" w:cs="Arial"/>
          <w:sz w:val="24"/>
          <w:szCs w:val="24"/>
          <w:lang w:val="en-GB" w:eastAsia="en-GB"/>
        </w:rPr>
        <w:t>in the future</w:t>
      </w:r>
      <w:r w:rsidR="002C223A" w:rsidRPr="00F33D31">
        <w:rPr>
          <w:rFonts w:ascii="Arial" w:eastAsia="Times New Roman" w:hAnsi="Arial" w:cs="Arial"/>
          <w:sz w:val="24"/>
          <w:szCs w:val="24"/>
          <w:lang w:val="en-GB" w:eastAsia="en-GB"/>
        </w:rPr>
        <w:t xml:space="preserve">. </w:t>
      </w:r>
      <w:r w:rsidR="00810AEF" w:rsidRPr="00F33D31">
        <w:rPr>
          <w:rFonts w:ascii="Arial" w:eastAsia="Times New Roman" w:hAnsi="Arial" w:cs="Arial"/>
          <w:sz w:val="24"/>
          <w:szCs w:val="24"/>
          <w:lang w:val="en-GB" w:eastAsia="en-GB"/>
        </w:rPr>
        <w:t xml:space="preserve">The exact </w:t>
      </w:r>
      <w:r w:rsidR="00F33D31">
        <w:rPr>
          <w:rFonts w:ascii="Arial" w:eastAsia="Times New Roman" w:hAnsi="Arial" w:cs="Arial"/>
          <w:sz w:val="24"/>
          <w:szCs w:val="24"/>
          <w:lang w:val="en-GB" w:eastAsia="en-GB"/>
        </w:rPr>
        <w:tab/>
      </w:r>
      <w:r w:rsidR="00810AEF" w:rsidRPr="00F33D31">
        <w:rPr>
          <w:rFonts w:ascii="Arial" w:eastAsia="Times New Roman" w:hAnsi="Arial" w:cs="Arial"/>
          <w:sz w:val="24"/>
          <w:szCs w:val="24"/>
          <w:lang w:val="en-GB" w:eastAsia="en-GB"/>
        </w:rPr>
        <w:t xml:space="preserve">approach is being considered by the Department and will be communicated in </w:t>
      </w:r>
      <w:r w:rsidR="00F33D31">
        <w:rPr>
          <w:rFonts w:ascii="Arial" w:eastAsia="Times New Roman" w:hAnsi="Arial" w:cs="Arial"/>
          <w:sz w:val="24"/>
          <w:szCs w:val="24"/>
          <w:lang w:val="en-GB" w:eastAsia="en-GB"/>
        </w:rPr>
        <w:tab/>
      </w:r>
      <w:r w:rsidR="00810AEF" w:rsidRPr="00F33D31">
        <w:rPr>
          <w:rFonts w:ascii="Arial" w:eastAsia="Times New Roman" w:hAnsi="Arial" w:cs="Arial"/>
          <w:sz w:val="24"/>
          <w:szCs w:val="24"/>
          <w:lang w:val="en-GB" w:eastAsia="en-GB"/>
        </w:rPr>
        <w:t>due course.</w:t>
      </w:r>
    </w:p>
    <w:p w14:paraId="4581043E" w14:textId="77777777" w:rsidR="000B440D" w:rsidRPr="00F33D31" w:rsidRDefault="000B440D" w:rsidP="000B440D">
      <w:pPr>
        <w:spacing w:after="5" w:line="240" w:lineRule="auto"/>
        <w:jc w:val="both"/>
        <w:rPr>
          <w:rFonts w:ascii="Arial" w:eastAsia="Times New Roman" w:hAnsi="Arial" w:cs="Arial"/>
          <w:sz w:val="24"/>
          <w:szCs w:val="24"/>
          <w:lang w:val="en-GB" w:eastAsia="en-GB"/>
        </w:rPr>
      </w:pPr>
    </w:p>
    <w:p w14:paraId="018CA913" w14:textId="77777777" w:rsidR="00ED7EC7" w:rsidRPr="00F33D31" w:rsidRDefault="00ED7EC7" w:rsidP="000B440D">
      <w:p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9.2 </w:t>
      </w:r>
      <w:r w:rsidR="00F33D31">
        <w:rPr>
          <w:rFonts w:ascii="Arial" w:eastAsia="Times New Roman" w:hAnsi="Arial" w:cs="Arial"/>
          <w:sz w:val="24"/>
          <w:szCs w:val="24"/>
          <w:lang w:val="en-GB" w:eastAsia="en-GB"/>
        </w:rPr>
        <w:tab/>
      </w:r>
      <w:r w:rsidR="002C223A" w:rsidRPr="00F33D31">
        <w:rPr>
          <w:rFonts w:ascii="Arial" w:eastAsia="Times New Roman" w:hAnsi="Arial" w:cs="Arial"/>
          <w:sz w:val="24"/>
          <w:szCs w:val="24"/>
          <w:lang w:val="en-GB" w:eastAsia="en-GB"/>
        </w:rPr>
        <w:t>Until this date, secretaries will continue to be paid directly by their employer</w:t>
      </w:r>
      <w:r w:rsidR="00191724" w:rsidRPr="00F33D31">
        <w:rPr>
          <w:rFonts w:ascii="Arial" w:eastAsia="Times New Roman" w:hAnsi="Arial" w:cs="Arial"/>
          <w:sz w:val="24"/>
          <w:szCs w:val="24"/>
          <w:lang w:val="en-GB" w:eastAsia="en-GB"/>
        </w:rPr>
        <w:t xml:space="preserve"> </w:t>
      </w:r>
      <w:r w:rsidR="00F33D31">
        <w:rPr>
          <w:rFonts w:ascii="Arial" w:eastAsia="Times New Roman" w:hAnsi="Arial" w:cs="Arial"/>
          <w:sz w:val="24"/>
          <w:szCs w:val="24"/>
          <w:lang w:val="en-GB" w:eastAsia="en-GB"/>
        </w:rPr>
        <w:tab/>
      </w:r>
      <w:r w:rsidR="00191724" w:rsidRPr="00F33D31">
        <w:rPr>
          <w:rFonts w:ascii="Arial" w:eastAsia="Times New Roman" w:hAnsi="Arial" w:cs="Arial"/>
          <w:sz w:val="24"/>
          <w:szCs w:val="24"/>
          <w:lang w:val="en-GB" w:eastAsia="en-GB"/>
        </w:rPr>
        <w:t>including the new pay rate identified</w:t>
      </w:r>
      <w:r w:rsidR="002C223A" w:rsidRPr="00F33D31">
        <w:rPr>
          <w:rFonts w:ascii="Arial" w:eastAsia="Times New Roman" w:hAnsi="Arial" w:cs="Arial"/>
          <w:sz w:val="24"/>
          <w:szCs w:val="24"/>
          <w:lang w:val="en-GB" w:eastAsia="en-GB"/>
        </w:rPr>
        <w:t xml:space="preserve">.  </w:t>
      </w:r>
    </w:p>
    <w:p w14:paraId="0C3EFC9F" w14:textId="77777777" w:rsidR="00ED7EC7" w:rsidRPr="00DF3ED7" w:rsidRDefault="00ED7EC7" w:rsidP="000B440D">
      <w:pPr>
        <w:spacing w:after="5" w:line="240" w:lineRule="auto"/>
        <w:jc w:val="both"/>
        <w:rPr>
          <w:rFonts w:eastAsia="Calibri" w:cstheme="minorHAnsi"/>
          <w:sz w:val="24"/>
          <w:szCs w:val="24"/>
          <w:lang w:eastAsia="en-IE"/>
        </w:rPr>
      </w:pPr>
    </w:p>
    <w:p w14:paraId="676E1483" w14:textId="77777777" w:rsidR="002C223A" w:rsidRPr="00F33D31" w:rsidRDefault="00ED7EC7" w:rsidP="000B440D">
      <w:p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9.3 </w:t>
      </w:r>
      <w:r w:rsidR="00F33D31">
        <w:rPr>
          <w:rFonts w:ascii="Arial" w:eastAsia="Times New Roman" w:hAnsi="Arial" w:cs="Arial"/>
          <w:sz w:val="24"/>
          <w:szCs w:val="24"/>
          <w:lang w:val="en-GB" w:eastAsia="en-GB"/>
        </w:rPr>
        <w:tab/>
      </w:r>
      <w:r w:rsidRPr="00F33D31">
        <w:rPr>
          <w:rFonts w:ascii="Arial" w:eastAsia="Times New Roman" w:hAnsi="Arial" w:cs="Arial"/>
          <w:sz w:val="24"/>
          <w:szCs w:val="24"/>
          <w:lang w:val="en-GB" w:eastAsia="en-GB"/>
        </w:rPr>
        <w:t>Decisions on the approach to c</w:t>
      </w:r>
      <w:r w:rsidR="002C223A" w:rsidRPr="00F33D31">
        <w:rPr>
          <w:rFonts w:ascii="Arial" w:eastAsia="Times New Roman" w:hAnsi="Arial" w:cs="Arial"/>
          <w:sz w:val="24"/>
          <w:szCs w:val="24"/>
          <w:lang w:val="en-GB" w:eastAsia="en-GB"/>
        </w:rPr>
        <w:t xml:space="preserve">urrent grant aid funding </w:t>
      </w:r>
      <w:r w:rsidRPr="00F33D31">
        <w:rPr>
          <w:rFonts w:ascii="Arial" w:eastAsia="Times New Roman" w:hAnsi="Arial" w:cs="Arial"/>
          <w:sz w:val="24"/>
          <w:szCs w:val="24"/>
          <w:lang w:val="en-GB" w:eastAsia="en-GB"/>
        </w:rPr>
        <w:t xml:space="preserve">will also be considered </w:t>
      </w:r>
      <w:r w:rsidR="00F33D31">
        <w:rPr>
          <w:rFonts w:ascii="Arial" w:eastAsia="Times New Roman" w:hAnsi="Arial" w:cs="Arial"/>
          <w:sz w:val="24"/>
          <w:szCs w:val="24"/>
          <w:lang w:val="en-GB" w:eastAsia="en-GB"/>
        </w:rPr>
        <w:tab/>
      </w:r>
      <w:r w:rsidRPr="00F33D31">
        <w:rPr>
          <w:rFonts w:ascii="Arial" w:eastAsia="Times New Roman" w:hAnsi="Arial" w:cs="Arial"/>
          <w:sz w:val="24"/>
          <w:szCs w:val="24"/>
          <w:lang w:val="en-GB" w:eastAsia="en-GB"/>
        </w:rPr>
        <w:t>by the Department</w:t>
      </w:r>
      <w:r w:rsidR="002C223A" w:rsidRPr="00F33D31">
        <w:rPr>
          <w:rFonts w:ascii="Arial" w:eastAsia="Times New Roman" w:hAnsi="Arial" w:cs="Arial"/>
          <w:sz w:val="24"/>
          <w:szCs w:val="24"/>
          <w:lang w:val="en-GB" w:eastAsia="en-GB"/>
        </w:rPr>
        <w:t>.</w:t>
      </w:r>
    </w:p>
    <w:p w14:paraId="0515C624"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2F5EF519" w14:textId="77777777" w:rsidR="000B440D" w:rsidRDefault="000B440D" w:rsidP="000B440D">
      <w:pPr>
        <w:spacing w:after="5" w:line="240" w:lineRule="auto"/>
        <w:jc w:val="both"/>
        <w:rPr>
          <w:rFonts w:eastAsia="Calibri" w:cstheme="minorHAnsi"/>
          <w:sz w:val="24"/>
          <w:szCs w:val="24"/>
          <w:lang w:eastAsia="en-IE"/>
        </w:rPr>
      </w:pPr>
    </w:p>
    <w:p w14:paraId="68ED8563" w14:textId="77777777" w:rsidR="000B440D" w:rsidRDefault="000B440D" w:rsidP="000B440D">
      <w:pPr>
        <w:spacing w:after="5" w:line="240" w:lineRule="auto"/>
        <w:jc w:val="both"/>
        <w:rPr>
          <w:rFonts w:ascii="Arial" w:eastAsiaTheme="majorEastAsia" w:hAnsi="Arial" w:cstheme="minorHAnsi"/>
          <w:b/>
          <w:bCs/>
          <w:color w:val="004E46"/>
          <w:sz w:val="24"/>
          <w:szCs w:val="24"/>
          <w:lang w:val="en-US" w:eastAsia="en-IE"/>
        </w:rPr>
      </w:pPr>
    </w:p>
    <w:p w14:paraId="7B2327D7" w14:textId="77777777" w:rsidR="000B440D" w:rsidRDefault="000B440D">
      <w:pPr>
        <w:rPr>
          <w:rFonts w:ascii="Arial" w:eastAsiaTheme="majorEastAsia" w:hAnsi="Arial" w:cstheme="minorHAnsi"/>
          <w:b/>
          <w:bCs/>
          <w:color w:val="004E46"/>
          <w:sz w:val="24"/>
          <w:szCs w:val="24"/>
          <w:lang w:val="en-US" w:eastAsia="en-IE"/>
        </w:rPr>
      </w:pPr>
      <w:r>
        <w:rPr>
          <w:rFonts w:ascii="Arial" w:eastAsiaTheme="majorEastAsia" w:hAnsi="Arial" w:cstheme="minorHAnsi"/>
          <w:b/>
          <w:bCs/>
          <w:color w:val="004E46"/>
          <w:sz w:val="24"/>
          <w:szCs w:val="24"/>
          <w:lang w:val="en-US" w:eastAsia="en-IE"/>
        </w:rPr>
        <w:br w:type="page"/>
      </w:r>
    </w:p>
    <w:p w14:paraId="0EBC4D22" w14:textId="77777777" w:rsidR="000B440D" w:rsidRDefault="000B440D" w:rsidP="000B440D">
      <w:pPr>
        <w:spacing w:after="5" w:line="240" w:lineRule="auto"/>
        <w:jc w:val="both"/>
        <w:rPr>
          <w:rFonts w:ascii="Arial" w:eastAsiaTheme="majorEastAsia" w:hAnsi="Arial" w:cstheme="minorHAnsi"/>
          <w:b/>
          <w:bCs/>
          <w:color w:val="004E46"/>
          <w:sz w:val="24"/>
          <w:szCs w:val="24"/>
          <w:lang w:val="en-US" w:eastAsia="en-IE"/>
        </w:rPr>
      </w:pPr>
    </w:p>
    <w:p w14:paraId="68E7C5B9" w14:textId="77777777" w:rsidR="000B440D" w:rsidRDefault="000B440D">
      <w:pPr>
        <w:rPr>
          <w:rFonts w:ascii="Arial" w:eastAsiaTheme="majorEastAsia" w:hAnsi="Arial" w:cstheme="minorHAnsi"/>
          <w:b/>
          <w:bCs/>
          <w:color w:val="004E46"/>
          <w:sz w:val="24"/>
          <w:szCs w:val="24"/>
          <w:lang w:val="en-US" w:eastAsia="en-IE"/>
        </w:rPr>
      </w:pPr>
    </w:p>
    <w:p w14:paraId="1E994923" w14:textId="77777777" w:rsidR="002C223A" w:rsidRPr="00F33D31" w:rsidRDefault="00F33D31" w:rsidP="000B440D">
      <w:pPr>
        <w:spacing w:after="5" w:line="240" w:lineRule="auto"/>
        <w:jc w:val="both"/>
        <w:rPr>
          <w:rFonts w:ascii="Arial" w:eastAsiaTheme="majorEastAsia" w:hAnsi="Arial" w:cstheme="minorHAnsi"/>
          <w:b/>
          <w:bCs/>
          <w:color w:val="004E46"/>
          <w:sz w:val="24"/>
          <w:szCs w:val="24"/>
          <w:lang w:val="en-US" w:eastAsia="en-IE"/>
        </w:rPr>
      </w:pPr>
      <w:r>
        <w:rPr>
          <w:rFonts w:ascii="Arial" w:eastAsiaTheme="majorEastAsia" w:hAnsi="Arial" w:cstheme="minorHAnsi"/>
          <w:b/>
          <w:bCs/>
          <w:color w:val="004E46"/>
          <w:sz w:val="24"/>
          <w:szCs w:val="24"/>
          <w:lang w:val="en-US" w:eastAsia="en-IE"/>
        </w:rPr>
        <w:t>Appendix 1</w:t>
      </w:r>
    </w:p>
    <w:p w14:paraId="79979203" w14:textId="77777777" w:rsidR="002C223A" w:rsidRPr="00DF3ED7" w:rsidRDefault="002C223A" w:rsidP="000B440D">
      <w:pPr>
        <w:spacing w:after="5" w:line="240" w:lineRule="auto"/>
        <w:jc w:val="both"/>
        <w:rPr>
          <w:rFonts w:eastAsia="Calibri" w:cstheme="minorHAnsi"/>
          <w:sz w:val="24"/>
          <w:szCs w:val="24"/>
          <w:lang w:eastAsia="en-IE"/>
        </w:rPr>
      </w:pPr>
    </w:p>
    <w:p w14:paraId="46C9762D" w14:textId="77777777" w:rsidR="002C223A" w:rsidRPr="000A2DE3" w:rsidRDefault="00191724" w:rsidP="000B440D">
      <w:pPr>
        <w:spacing w:after="5" w:line="240" w:lineRule="auto"/>
        <w:jc w:val="center"/>
        <w:rPr>
          <w:rFonts w:ascii="Arial" w:eastAsia="Times New Roman" w:hAnsi="Arial" w:cs="Arial"/>
          <w:b/>
          <w:sz w:val="24"/>
          <w:szCs w:val="24"/>
          <w:lang w:val="en-GB" w:eastAsia="en-GB"/>
        </w:rPr>
      </w:pPr>
      <w:r w:rsidRPr="000A2DE3">
        <w:rPr>
          <w:rFonts w:ascii="Arial" w:eastAsia="Times New Roman" w:hAnsi="Arial" w:cs="Arial"/>
          <w:b/>
          <w:sz w:val="24"/>
          <w:szCs w:val="24"/>
          <w:lang w:val="en-GB" w:eastAsia="en-GB"/>
        </w:rPr>
        <w:t>School Secretary Pay Scale</w:t>
      </w:r>
    </w:p>
    <w:p w14:paraId="39C76434"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tbl>
      <w:tblPr>
        <w:tblW w:w="7306"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
        <w:gridCol w:w="3374"/>
        <w:gridCol w:w="1963"/>
        <w:gridCol w:w="1963"/>
      </w:tblGrid>
      <w:tr w:rsidR="002C223A" w:rsidRPr="00F33D31" w14:paraId="33EF3354" w14:textId="77777777" w:rsidTr="005B0A06">
        <w:trPr>
          <w:gridBefore w:val="1"/>
          <w:trHeight w:val="984"/>
        </w:trPr>
        <w:tc>
          <w:tcPr>
            <w:tcW w:w="3374" w:type="dxa"/>
            <w:tcBorders>
              <w:top w:val="single" w:sz="4" w:space="0" w:color="auto"/>
              <w:left w:val="single" w:sz="4" w:space="0" w:color="auto"/>
              <w:bottom w:val="single" w:sz="4" w:space="0" w:color="auto"/>
              <w:right w:val="single" w:sz="4" w:space="0" w:color="auto"/>
            </w:tcBorders>
            <w:vAlign w:val="center"/>
            <w:hideMark/>
          </w:tcPr>
          <w:p w14:paraId="315C0026"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Scale Point</w:t>
            </w:r>
          </w:p>
        </w:tc>
        <w:tc>
          <w:tcPr>
            <w:tcW w:w="1963" w:type="dxa"/>
            <w:tcBorders>
              <w:top w:val="single" w:sz="4" w:space="0" w:color="auto"/>
              <w:left w:val="single" w:sz="4" w:space="0" w:color="auto"/>
              <w:bottom w:val="single" w:sz="4" w:space="0" w:color="auto"/>
              <w:right w:val="single" w:sz="4" w:space="0" w:color="auto"/>
            </w:tcBorders>
            <w:noWrap/>
            <w:vAlign w:val="center"/>
            <w:hideMark/>
          </w:tcPr>
          <w:p w14:paraId="317E82C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Gross salary</w:t>
            </w:r>
          </w:p>
        </w:tc>
        <w:tc>
          <w:tcPr>
            <w:tcW w:w="1963" w:type="dxa"/>
            <w:tcBorders>
              <w:top w:val="single" w:sz="4" w:space="0" w:color="auto"/>
              <w:left w:val="single" w:sz="4" w:space="0" w:color="auto"/>
              <w:bottom w:val="single" w:sz="4" w:space="0" w:color="auto"/>
              <w:right w:val="single" w:sz="4" w:space="0" w:color="auto"/>
            </w:tcBorders>
            <w:vAlign w:val="center"/>
            <w:hideMark/>
          </w:tcPr>
          <w:p w14:paraId="5D6CD9DF"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Hourly rate</w:t>
            </w:r>
          </w:p>
        </w:tc>
      </w:tr>
      <w:tr w:rsidR="002C223A" w:rsidRPr="00F33D31" w14:paraId="1FD00902"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7A90E5E5"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23D06DD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€ 25,102</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1391E0"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€13</w:t>
            </w:r>
          </w:p>
        </w:tc>
      </w:tr>
      <w:tr w:rsidR="002C223A" w:rsidRPr="00F33D31" w14:paraId="5BCB6CB1"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0AF641E9"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2</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244B334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€ 26,718</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FA1383"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€13.84</w:t>
            </w:r>
          </w:p>
        </w:tc>
      </w:tr>
      <w:tr w:rsidR="002C223A" w:rsidRPr="00F33D31" w14:paraId="46CD2E0E"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2615B5EB"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3</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29F0B643"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€ 27,116</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8D0388"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€14.04 </w:t>
            </w:r>
          </w:p>
        </w:tc>
      </w:tr>
      <w:tr w:rsidR="002C223A" w:rsidRPr="00F33D31" w14:paraId="57F575E8"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486CAB06"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4</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0BE9DA27"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€ 27,925</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62BCE5"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€14.46 </w:t>
            </w:r>
          </w:p>
        </w:tc>
      </w:tr>
      <w:tr w:rsidR="002C223A" w:rsidRPr="00F33D31" w14:paraId="7437D56F"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7EB92184"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5</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1F47B5CC"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€ 29,103</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161BD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€15.07 </w:t>
            </w:r>
          </w:p>
        </w:tc>
      </w:tr>
      <w:tr w:rsidR="002C223A" w:rsidRPr="00F33D31" w14:paraId="4742D931"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1D03EF99"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6</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3B0B863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€ 30,285</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27D5D3"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€15.68 </w:t>
            </w:r>
          </w:p>
        </w:tc>
      </w:tr>
      <w:tr w:rsidR="002C223A" w:rsidRPr="00F33D31" w14:paraId="57A63317"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6A9308F6"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7</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25CBAF3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€ 31,469</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0EAA4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€16.30 </w:t>
            </w:r>
          </w:p>
        </w:tc>
      </w:tr>
      <w:tr w:rsidR="002C223A" w:rsidRPr="00F33D31" w14:paraId="23F2457A"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1E02CB08"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8</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6C33A4E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€ 32,326</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4B330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€16.74 </w:t>
            </w:r>
          </w:p>
        </w:tc>
      </w:tr>
      <w:tr w:rsidR="002C223A" w:rsidRPr="00F33D31" w14:paraId="54AB4DE3"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2060254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9</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2383B57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€ 33,299</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D6774C"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€17.24 </w:t>
            </w:r>
          </w:p>
        </w:tc>
      </w:tr>
      <w:tr w:rsidR="002C223A" w:rsidRPr="00F33D31" w14:paraId="18CA0FFF"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4AD7EEE8"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10</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58F51445"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€ 34,426</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177AA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€17.83 </w:t>
            </w:r>
          </w:p>
        </w:tc>
      </w:tr>
      <w:tr w:rsidR="002C223A" w:rsidRPr="00F33D31" w14:paraId="1A5FAF96"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1AD4789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11</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6423E3BE"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€ 35,226</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E4DF84"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€18.24 </w:t>
            </w:r>
          </w:p>
        </w:tc>
      </w:tr>
      <w:tr w:rsidR="002C223A" w:rsidRPr="00F33D31" w14:paraId="6510AA90"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63DFBECB"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12</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19A75F85"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€ 36,345</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0828C3"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€18.82 </w:t>
            </w:r>
          </w:p>
        </w:tc>
      </w:tr>
      <w:tr w:rsidR="002C223A" w:rsidRPr="00F33D31" w14:paraId="4B10F2FB"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4B6C3B77"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13</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1232265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€ 37,469</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F49BF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€19.40 </w:t>
            </w:r>
          </w:p>
        </w:tc>
      </w:tr>
      <w:tr w:rsidR="002C223A" w:rsidRPr="00F33D31" w14:paraId="056B28FF"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hideMark/>
          </w:tcPr>
          <w:p w14:paraId="6446584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14</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79B4A3FB"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€ 39,587</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03C36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€20.50 </w:t>
            </w:r>
          </w:p>
        </w:tc>
      </w:tr>
      <w:tr w:rsidR="002C223A" w:rsidRPr="00F33D31" w14:paraId="767FD4C3" w14:textId="77777777" w:rsidTr="005B0A06">
        <w:trPr>
          <w:gridBefore w:val="1"/>
          <w:trHeight w:val="281"/>
        </w:trPr>
        <w:tc>
          <w:tcPr>
            <w:tcW w:w="3374" w:type="dxa"/>
            <w:tcBorders>
              <w:top w:val="single" w:sz="4" w:space="0" w:color="auto"/>
              <w:left w:val="single" w:sz="4" w:space="0" w:color="auto"/>
              <w:bottom w:val="single" w:sz="4" w:space="0" w:color="auto"/>
              <w:right w:val="single" w:sz="4" w:space="0" w:color="auto"/>
            </w:tcBorders>
            <w:noWrap/>
            <w:vAlign w:val="bottom"/>
          </w:tcPr>
          <w:p w14:paraId="7B10806C"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15</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431B9B82"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€39,587</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298FD6"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€20.50 </w:t>
            </w:r>
          </w:p>
        </w:tc>
      </w:tr>
      <w:tr w:rsidR="002C223A" w:rsidRPr="00F33D31" w14:paraId="705F2DE4" w14:textId="77777777" w:rsidTr="005B0A06">
        <w:trPr>
          <w:gridBefore w:val="1"/>
          <w:trHeight w:val="380"/>
        </w:trPr>
        <w:tc>
          <w:tcPr>
            <w:tcW w:w="3374" w:type="dxa"/>
            <w:tcBorders>
              <w:top w:val="single" w:sz="4" w:space="0" w:color="auto"/>
              <w:left w:val="single" w:sz="4" w:space="0" w:color="auto"/>
              <w:bottom w:val="single" w:sz="4" w:space="0" w:color="auto"/>
              <w:right w:val="single" w:sz="4" w:space="0" w:color="auto"/>
            </w:tcBorders>
            <w:noWrap/>
            <w:vAlign w:val="center"/>
            <w:hideMark/>
          </w:tcPr>
          <w:p w14:paraId="21123CBF"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Long Service Increment</w:t>
            </w:r>
          </w:p>
        </w:tc>
        <w:tc>
          <w:tcPr>
            <w:tcW w:w="1963" w:type="dxa"/>
            <w:tcBorders>
              <w:top w:val="single" w:sz="4" w:space="0" w:color="auto"/>
              <w:left w:val="nil"/>
              <w:bottom w:val="single" w:sz="4" w:space="0" w:color="auto"/>
              <w:right w:val="single" w:sz="4" w:space="0" w:color="auto"/>
            </w:tcBorders>
            <w:shd w:val="clear" w:color="auto" w:fill="auto"/>
            <w:noWrap/>
            <w:vAlign w:val="bottom"/>
          </w:tcPr>
          <w:p w14:paraId="53B12142"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€ 41,090</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55D1D1"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 xml:space="preserve">€21.28 </w:t>
            </w:r>
          </w:p>
        </w:tc>
      </w:tr>
      <w:tr w:rsidR="002C223A" w:rsidRPr="00F33D31" w14:paraId="489BA0C5" w14:textId="77777777" w:rsidTr="005B0A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gridAfter w:val="1"/>
          <w:wAfter w:w="1963" w:type="dxa"/>
          <w:trHeight w:val="254"/>
        </w:trPr>
        <w:tc>
          <w:tcPr>
            <w:tcW w:w="0" w:type="auto"/>
            <w:tcBorders>
              <w:top w:val="nil"/>
              <w:left w:val="nil"/>
              <w:bottom w:val="nil"/>
              <w:right w:val="nil"/>
            </w:tcBorders>
            <w:shd w:val="clear" w:color="auto" w:fill="auto"/>
            <w:noWrap/>
            <w:vAlign w:val="bottom"/>
          </w:tcPr>
          <w:p w14:paraId="0E708469"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p>
        </w:tc>
        <w:tc>
          <w:tcPr>
            <w:tcW w:w="0" w:type="auto"/>
            <w:tcBorders>
              <w:top w:val="nil"/>
              <w:left w:val="nil"/>
              <w:bottom w:val="nil"/>
              <w:right w:val="nil"/>
            </w:tcBorders>
            <w:shd w:val="clear" w:color="auto" w:fill="auto"/>
            <w:vAlign w:val="bottom"/>
          </w:tcPr>
          <w:p w14:paraId="0D9457EF"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p>
        </w:tc>
        <w:tc>
          <w:tcPr>
            <w:tcW w:w="0" w:type="auto"/>
            <w:tcBorders>
              <w:top w:val="nil"/>
              <w:left w:val="nil"/>
              <w:bottom w:val="nil"/>
              <w:right w:val="nil"/>
            </w:tcBorders>
            <w:shd w:val="clear" w:color="auto" w:fill="auto"/>
            <w:vAlign w:val="bottom"/>
          </w:tcPr>
          <w:p w14:paraId="0EFE309D" w14:textId="77777777" w:rsidR="002C223A" w:rsidRPr="00F33D31" w:rsidRDefault="002C223A" w:rsidP="000B440D">
            <w:pPr>
              <w:spacing w:after="0" w:line="240" w:lineRule="auto"/>
              <w:jc w:val="center"/>
              <w:rPr>
                <w:rFonts w:ascii="Arial" w:eastAsia="Times New Roman" w:hAnsi="Arial" w:cs="Arial"/>
                <w:sz w:val="24"/>
                <w:szCs w:val="24"/>
                <w:lang w:val="en-GB" w:eastAsia="en-GB"/>
              </w:rPr>
            </w:pPr>
          </w:p>
        </w:tc>
      </w:tr>
    </w:tbl>
    <w:p w14:paraId="15738614"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0BEB5EF2" w14:textId="77777777" w:rsidR="002C223A" w:rsidRPr="00F33D31" w:rsidRDefault="002C223A" w:rsidP="000B440D">
      <w:pPr>
        <w:spacing w:after="5" w:line="240" w:lineRule="auto"/>
        <w:ind w:left="720"/>
        <w:contextualSpacing/>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*After 3 years satisfactory service at the maximum</w:t>
      </w:r>
    </w:p>
    <w:p w14:paraId="5FA62DCC" w14:textId="77777777" w:rsidR="00ED7EC7" w:rsidRPr="00F33D31" w:rsidRDefault="00ED7EC7" w:rsidP="000B440D">
      <w:pPr>
        <w:spacing w:line="240" w:lineRule="auto"/>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br w:type="page"/>
      </w:r>
    </w:p>
    <w:p w14:paraId="0537DAAE" w14:textId="77777777" w:rsidR="002C223A" w:rsidRPr="00DF3ED7" w:rsidRDefault="002C223A" w:rsidP="000B440D">
      <w:pPr>
        <w:spacing w:after="5" w:line="240" w:lineRule="auto"/>
        <w:jc w:val="both"/>
        <w:rPr>
          <w:rFonts w:eastAsia="Calibri" w:cstheme="minorHAnsi"/>
          <w:sz w:val="24"/>
          <w:szCs w:val="24"/>
          <w:lang w:eastAsia="en-IE"/>
        </w:rPr>
      </w:pPr>
    </w:p>
    <w:p w14:paraId="4ACD0A72" w14:textId="77777777" w:rsidR="00ED3DCD" w:rsidRPr="00DF3ED7" w:rsidRDefault="00ED3DCD" w:rsidP="000B440D">
      <w:pPr>
        <w:spacing w:after="5" w:line="240" w:lineRule="auto"/>
        <w:jc w:val="both"/>
        <w:rPr>
          <w:rFonts w:eastAsia="Calibri" w:cstheme="minorHAnsi"/>
          <w:sz w:val="24"/>
          <w:szCs w:val="24"/>
          <w:lang w:eastAsia="en-IE"/>
        </w:rPr>
      </w:pPr>
    </w:p>
    <w:p w14:paraId="37168AF6" w14:textId="77777777" w:rsidR="00863A01" w:rsidRPr="00DF3ED7" w:rsidRDefault="00863A01" w:rsidP="000B440D">
      <w:pPr>
        <w:spacing w:after="5" w:line="240" w:lineRule="auto"/>
        <w:jc w:val="both"/>
        <w:rPr>
          <w:rFonts w:eastAsia="Calibri" w:cstheme="minorHAnsi"/>
          <w:sz w:val="24"/>
          <w:szCs w:val="24"/>
          <w:lang w:eastAsia="en-IE"/>
        </w:rPr>
      </w:pPr>
    </w:p>
    <w:p w14:paraId="76DDC725" w14:textId="77777777" w:rsidR="00ED3DCD" w:rsidRPr="00DF3ED7" w:rsidRDefault="00ED3DCD" w:rsidP="000B440D">
      <w:pPr>
        <w:spacing w:after="5" w:line="240" w:lineRule="auto"/>
        <w:jc w:val="both"/>
        <w:rPr>
          <w:rFonts w:eastAsia="Calibri" w:cstheme="minorHAnsi"/>
          <w:sz w:val="24"/>
          <w:szCs w:val="24"/>
          <w:lang w:eastAsia="en-IE"/>
        </w:rPr>
      </w:pPr>
    </w:p>
    <w:p w14:paraId="352DD718" w14:textId="77777777" w:rsidR="002C223A" w:rsidRPr="00F33D31" w:rsidRDefault="007D0AE8" w:rsidP="000B440D">
      <w:pPr>
        <w:spacing w:after="5" w:line="240" w:lineRule="auto"/>
        <w:jc w:val="both"/>
        <w:rPr>
          <w:rFonts w:ascii="Arial" w:eastAsiaTheme="majorEastAsia" w:hAnsi="Arial" w:cstheme="minorHAnsi"/>
          <w:b/>
          <w:bCs/>
          <w:color w:val="004E46"/>
          <w:sz w:val="24"/>
          <w:szCs w:val="24"/>
          <w:lang w:val="en-US" w:eastAsia="en-IE"/>
        </w:rPr>
      </w:pPr>
      <w:r w:rsidRPr="00F33D31">
        <w:rPr>
          <w:rFonts w:ascii="Arial" w:eastAsiaTheme="majorEastAsia" w:hAnsi="Arial" w:cstheme="minorHAnsi"/>
          <w:b/>
          <w:bCs/>
          <w:color w:val="004E46"/>
          <w:sz w:val="24"/>
          <w:szCs w:val="24"/>
          <w:lang w:val="en-US" w:eastAsia="en-IE"/>
        </w:rPr>
        <w:t>Appendix 2 (A)</w:t>
      </w:r>
    </w:p>
    <w:p w14:paraId="3AA188EA" w14:textId="77777777" w:rsidR="002C223A" w:rsidRPr="00DF3ED7" w:rsidRDefault="002C223A" w:rsidP="000B440D">
      <w:pPr>
        <w:spacing w:after="5" w:line="240" w:lineRule="auto"/>
        <w:jc w:val="both"/>
        <w:rPr>
          <w:rFonts w:eastAsia="Calibri" w:cstheme="minorHAnsi"/>
          <w:sz w:val="24"/>
          <w:szCs w:val="24"/>
          <w:lang w:eastAsia="en-IE"/>
        </w:rPr>
      </w:pPr>
    </w:p>
    <w:p w14:paraId="620E40A3"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sz w:val="24"/>
          <w:szCs w:val="24"/>
          <w:lang w:val="en-GB" w:eastAsia="en-GB"/>
        </w:rPr>
        <w:t>Worked examples for Assimilation of Secretaries onto the agreed pay scale.</w:t>
      </w:r>
    </w:p>
    <w:p w14:paraId="57D29FEE"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464E4AD2" w14:textId="77777777" w:rsidR="002C223A" w:rsidRPr="00F33D31" w:rsidRDefault="00F33D31" w:rsidP="000B440D">
      <w:pPr>
        <w:spacing w:after="5" w:line="240" w:lineRule="auto"/>
        <w:jc w:val="both"/>
        <w:rPr>
          <w:rFonts w:ascii="Arial" w:eastAsia="Times New Roman" w:hAnsi="Arial" w:cs="Arial"/>
          <w:sz w:val="24"/>
          <w:szCs w:val="24"/>
          <w:lang w:val="en-GB" w:eastAsia="en-GB"/>
        </w:rPr>
      </w:pPr>
      <w:r w:rsidRPr="00F33D31">
        <w:rPr>
          <w:rFonts w:ascii="Arial" w:eastAsia="Times New Roman" w:hAnsi="Arial" w:cs="Arial"/>
          <w:b/>
          <w:sz w:val="24"/>
          <w:szCs w:val="24"/>
          <w:lang w:val="en-GB" w:eastAsia="en-GB"/>
        </w:rPr>
        <w:t xml:space="preserve">Example </w:t>
      </w:r>
      <w:r w:rsidR="002C223A" w:rsidRPr="00F33D31">
        <w:rPr>
          <w:rFonts w:ascii="Arial" w:eastAsia="Times New Roman" w:hAnsi="Arial" w:cs="Arial"/>
          <w:b/>
          <w:sz w:val="24"/>
          <w:szCs w:val="24"/>
          <w:lang w:val="en-GB" w:eastAsia="en-GB"/>
        </w:rPr>
        <w:t>1:</w:t>
      </w:r>
      <w:r w:rsidR="002C223A" w:rsidRPr="00F33D31">
        <w:rPr>
          <w:rFonts w:ascii="Arial" w:eastAsia="Times New Roman" w:hAnsi="Arial" w:cs="Arial"/>
          <w:sz w:val="24"/>
          <w:szCs w:val="24"/>
          <w:lang w:val="en-GB" w:eastAsia="en-GB"/>
        </w:rPr>
        <w:t xml:space="preserve"> A secretary currently on €13 per hour and with 3 years’ service. The secretary has decided to avail of the new pay agreement and therefore moves to the next point in the scale (€13.84)</w:t>
      </w:r>
    </w:p>
    <w:tbl>
      <w:tblPr>
        <w:tblStyle w:val="TableGrid"/>
        <w:tblW w:w="0" w:type="auto"/>
        <w:tblLook w:val="04A0" w:firstRow="1" w:lastRow="0" w:firstColumn="1" w:lastColumn="0" w:noHBand="0" w:noVBand="1"/>
      </w:tblPr>
      <w:tblGrid>
        <w:gridCol w:w="3008"/>
        <w:gridCol w:w="3009"/>
        <w:gridCol w:w="2999"/>
      </w:tblGrid>
      <w:tr w:rsidR="002C223A" w:rsidRPr="00F33D31" w14:paraId="049409E8" w14:textId="77777777" w:rsidTr="005B0A06">
        <w:tc>
          <w:tcPr>
            <w:tcW w:w="3347" w:type="dxa"/>
          </w:tcPr>
          <w:p w14:paraId="44994091"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rate of pay</w:t>
            </w:r>
          </w:p>
        </w:tc>
        <w:tc>
          <w:tcPr>
            <w:tcW w:w="3348" w:type="dxa"/>
          </w:tcPr>
          <w:p w14:paraId="464ED231"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 xml:space="preserve">Current service </w:t>
            </w:r>
          </w:p>
        </w:tc>
        <w:tc>
          <w:tcPr>
            <w:tcW w:w="3348" w:type="dxa"/>
          </w:tcPr>
          <w:p w14:paraId="58E281A2"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New rate of pay when moved to the new pay scale</w:t>
            </w:r>
          </w:p>
        </w:tc>
      </w:tr>
      <w:tr w:rsidR="002C223A" w:rsidRPr="00F33D31" w14:paraId="4741C459" w14:textId="77777777" w:rsidTr="005B0A06">
        <w:tc>
          <w:tcPr>
            <w:tcW w:w="3347" w:type="dxa"/>
          </w:tcPr>
          <w:p w14:paraId="3E4CCBE5"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€13.00</w:t>
            </w:r>
          </w:p>
        </w:tc>
        <w:tc>
          <w:tcPr>
            <w:tcW w:w="3348" w:type="dxa"/>
          </w:tcPr>
          <w:p w14:paraId="2336D607"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3</w:t>
            </w:r>
          </w:p>
        </w:tc>
        <w:tc>
          <w:tcPr>
            <w:tcW w:w="3348" w:type="dxa"/>
          </w:tcPr>
          <w:p w14:paraId="09BD891D"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€13.84</w:t>
            </w:r>
          </w:p>
        </w:tc>
      </w:tr>
    </w:tbl>
    <w:p w14:paraId="4116679E"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1391F7B6"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r w:rsidRPr="00EB1AC3">
        <w:rPr>
          <w:rFonts w:ascii="Arial" w:eastAsia="Times New Roman" w:hAnsi="Arial" w:cs="Arial"/>
          <w:b/>
          <w:sz w:val="24"/>
          <w:szCs w:val="24"/>
          <w:lang w:val="en-GB" w:eastAsia="en-GB"/>
        </w:rPr>
        <w:t xml:space="preserve">Example 2: </w:t>
      </w:r>
      <w:r w:rsidRPr="00F33D31">
        <w:rPr>
          <w:rFonts w:ascii="Arial" w:eastAsia="Times New Roman" w:hAnsi="Arial" w:cs="Arial"/>
          <w:sz w:val="24"/>
          <w:szCs w:val="24"/>
          <w:lang w:val="en-GB" w:eastAsia="en-GB"/>
        </w:rPr>
        <w:t>A secretary currently on €13 per hour and with 12 years’ service. The secretary has decided to avail of the new pay agreement and therefore moves to point 5 of the scale (€15.07)</w:t>
      </w:r>
    </w:p>
    <w:tbl>
      <w:tblPr>
        <w:tblStyle w:val="TableGrid"/>
        <w:tblW w:w="0" w:type="auto"/>
        <w:tblLook w:val="04A0" w:firstRow="1" w:lastRow="0" w:firstColumn="1" w:lastColumn="0" w:noHBand="0" w:noVBand="1"/>
      </w:tblPr>
      <w:tblGrid>
        <w:gridCol w:w="3008"/>
        <w:gridCol w:w="3009"/>
        <w:gridCol w:w="2999"/>
      </w:tblGrid>
      <w:tr w:rsidR="002C223A" w:rsidRPr="00F33D31" w14:paraId="54EF076F" w14:textId="77777777" w:rsidTr="005B0A06">
        <w:tc>
          <w:tcPr>
            <w:tcW w:w="3347" w:type="dxa"/>
          </w:tcPr>
          <w:p w14:paraId="61D8B664"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rate of pay</w:t>
            </w:r>
          </w:p>
        </w:tc>
        <w:tc>
          <w:tcPr>
            <w:tcW w:w="3348" w:type="dxa"/>
          </w:tcPr>
          <w:p w14:paraId="51D9F9C9"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service</w:t>
            </w:r>
          </w:p>
        </w:tc>
        <w:tc>
          <w:tcPr>
            <w:tcW w:w="3348" w:type="dxa"/>
          </w:tcPr>
          <w:p w14:paraId="32507D98"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New rate of pay when moved to the new pay scale</w:t>
            </w:r>
          </w:p>
        </w:tc>
      </w:tr>
      <w:tr w:rsidR="002C223A" w:rsidRPr="00F33D31" w14:paraId="6DEFDBC5" w14:textId="77777777" w:rsidTr="005B0A06">
        <w:tc>
          <w:tcPr>
            <w:tcW w:w="3347" w:type="dxa"/>
          </w:tcPr>
          <w:p w14:paraId="70FD17A5"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€13.00</w:t>
            </w:r>
          </w:p>
        </w:tc>
        <w:tc>
          <w:tcPr>
            <w:tcW w:w="3348" w:type="dxa"/>
          </w:tcPr>
          <w:p w14:paraId="38810B7B"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12</w:t>
            </w:r>
          </w:p>
        </w:tc>
        <w:tc>
          <w:tcPr>
            <w:tcW w:w="3348" w:type="dxa"/>
          </w:tcPr>
          <w:p w14:paraId="49A22EF2"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€15.07</w:t>
            </w:r>
          </w:p>
        </w:tc>
      </w:tr>
    </w:tbl>
    <w:p w14:paraId="25CEF6F3"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0FE48ECA"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r w:rsidRPr="00EB1AC3">
        <w:rPr>
          <w:rFonts w:ascii="Arial" w:eastAsia="Times New Roman" w:hAnsi="Arial" w:cs="Arial"/>
          <w:b/>
          <w:sz w:val="24"/>
          <w:szCs w:val="24"/>
          <w:lang w:val="en-GB" w:eastAsia="en-GB"/>
        </w:rPr>
        <w:t>Example 3:</w:t>
      </w:r>
      <w:r w:rsidRPr="00F33D31">
        <w:rPr>
          <w:rFonts w:ascii="Arial" w:eastAsia="Times New Roman" w:hAnsi="Arial" w:cs="Arial"/>
          <w:sz w:val="24"/>
          <w:szCs w:val="24"/>
          <w:lang w:val="en-GB" w:eastAsia="en-GB"/>
        </w:rPr>
        <w:t xml:space="preserve"> A secretary currently on €14 per hour and with 21 years’ service. The secretary has decided to avail of the new pay agreement and therefore moves to point 7 of the scale (€16.30)</w:t>
      </w:r>
    </w:p>
    <w:tbl>
      <w:tblPr>
        <w:tblStyle w:val="TableGrid"/>
        <w:tblW w:w="0" w:type="auto"/>
        <w:tblLook w:val="04A0" w:firstRow="1" w:lastRow="0" w:firstColumn="1" w:lastColumn="0" w:noHBand="0" w:noVBand="1"/>
      </w:tblPr>
      <w:tblGrid>
        <w:gridCol w:w="3008"/>
        <w:gridCol w:w="3009"/>
        <w:gridCol w:w="2999"/>
      </w:tblGrid>
      <w:tr w:rsidR="002C223A" w:rsidRPr="00F33D31" w14:paraId="0BDDADFE" w14:textId="77777777" w:rsidTr="005B0A06">
        <w:tc>
          <w:tcPr>
            <w:tcW w:w="3347" w:type="dxa"/>
          </w:tcPr>
          <w:p w14:paraId="4E468BF0"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rate of pay</w:t>
            </w:r>
          </w:p>
        </w:tc>
        <w:tc>
          <w:tcPr>
            <w:tcW w:w="3348" w:type="dxa"/>
          </w:tcPr>
          <w:p w14:paraId="037344A4"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service</w:t>
            </w:r>
          </w:p>
        </w:tc>
        <w:tc>
          <w:tcPr>
            <w:tcW w:w="3348" w:type="dxa"/>
          </w:tcPr>
          <w:p w14:paraId="781D01DF"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New rate of pay when moved to the new pay scale</w:t>
            </w:r>
          </w:p>
        </w:tc>
      </w:tr>
      <w:tr w:rsidR="002C223A" w:rsidRPr="00F33D31" w14:paraId="49B8C1A7" w14:textId="77777777" w:rsidTr="005B0A06">
        <w:tc>
          <w:tcPr>
            <w:tcW w:w="3347" w:type="dxa"/>
          </w:tcPr>
          <w:p w14:paraId="5268A4FE"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€14.00</w:t>
            </w:r>
          </w:p>
        </w:tc>
        <w:tc>
          <w:tcPr>
            <w:tcW w:w="3348" w:type="dxa"/>
          </w:tcPr>
          <w:p w14:paraId="138E7533"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21</w:t>
            </w:r>
          </w:p>
        </w:tc>
        <w:tc>
          <w:tcPr>
            <w:tcW w:w="3348" w:type="dxa"/>
          </w:tcPr>
          <w:p w14:paraId="5B32DF98"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€16.30</w:t>
            </w:r>
          </w:p>
        </w:tc>
      </w:tr>
    </w:tbl>
    <w:p w14:paraId="4FEA1209"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p>
    <w:p w14:paraId="61C2D276" w14:textId="77777777" w:rsidR="002C223A" w:rsidRPr="00F33D31" w:rsidRDefault="002C223A" w:rsidP="000B440D">
      <w:pPr>
        <w:spacing w:after="5" w:line="240" w:lineRule="auto"/>
        <w:jc w:val="both"/>
        <w:rPr>
          <w:rFonts w:ascii="Arial" w:eastAsia="Times New Roman" w:hAnsi="Arial" w:cs="Arial"/>
          <w:sz w:val="24"/>
          <w:szCs w:val="24"/>
          <w:lang w:val="en-GB" w:eastAsia="en-GB"/>
        </w:rPr>
      </w:pPr>
      <w:r w:rsidRPr="00EB1AC3">
        <w:rPr>
          <w:rFonts w:ascii="Arial" w:eastAsia="Times New Roman" w:hAnsi="Arial" w:cs="Arial"/>
          <w:b/>
          <w:sz w:val="24"/>
          <w:szCs w:val="24"/>
          <w:lang w:val="en-GB" w:eastAsia="en-GB"/>
        </w:rPr>
        <w:t>Example 4:</w:t>
      </w:r>
      <w:r w:rsidRPr="00F33D31">
        <w:rPr>
          <w:rFonts w:ascii="Arial" w:eastAsia="Times New Roman" w:hAnsi="Arial" w:cs="Arial"/>
          <w:sz w:val="24"/>
          <w:szCs w:val="24"/>
          <w:lang w:val="en-GB" w:eastAsia="en-GB"/>
        </w:rPr>
        <w:t xml:space="preserve"> A secretary currently on €18 per hour and with 21 years’ service. The secretary has decided not to avail of the new pay agreement and therefore stays on their current hourly rate</w:t>
      </w:r>
    </w:p>
    <w:tbl>
      <w:tblPr>
        <w:tblStyle w:val="TableGrid"/>
        <w:tblW w:w="0" w:type="auto"/>
        <w:tblLook w:val="04A0" w:firstRow="1" w:lastRow="0" w:firstColumn="1" w:lastColumn="0" w:noHBand="0" w:noVBand="1"/>
      </w:tblPr>
      <w:tblGrid>
        <w:gridCol w:w="2991"/>
        <w:gridCol w:w="2991"/>
        <w:gridCol w:w="3034"/>
      </w:tblGrid>
      <w:tr w:rsidR="002C223A" w:rsidRPr="00F33D31" w14:paraId="7CF6BAB8" w14:textId="77777777" w:rsidTr="005B0A06">
        <w:tc>
          <w:tcPr>
            <w:tcW w:w="3347" w:type="dxa"/>
          </w:tcPr>
          <w:p w14:paraId="0A10E7FD"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rate of pay</w:t>
            </w:r>
          </w:p>
        </w:tc>
        <w:tc>
          <w:tcPr>
            <w:tcW w:w="3348" w:type="dxa"/>
          </w:tcPr>
          <w:p w14:paraId="45A096B2"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Current service</w:t>
            </w:r>
          </w:p>
        </w:tc>
        <w:tc>
          <w:tcPr>
            <w:tcW w:w="3348" w:type="dxa"/>
          </w:tcPr>
          <w:p w14:paraId="3CC216F0"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New rate of pay when moved to the new pay  scale is not applicable</w:t>
            </w:r>
          </w:p>
        </w:tc>
      </w:tr>
      <w:tr w:rsidR="002C223A" w:rsidRPr="00F33D31" w14:paraId="6981914E" w14:textId="77777777" w:rsidTr="005B0A06">
        <w:tc>
          <w:tcPr>
            <w:tcW w:w="3347" w:type="dxa"/>
          </w:tcPr>
          <w:p w14:paraId="20661444"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€18</w:t>
            </w:r>
          </w:p>
        </w:tc>
        <w:tc>
          <w:tcPr>
            <w:tcW w:w="3348" w:type="dxa"/>
          </w:tcPr>
          <w:p w14:paraId="07242C14"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21</w:t>
            </w:r>
          </w:p>
        </w:tc>
        <w:tc>
          <w:tcPr>
            <w:tcW w:w="3348" w:type="dxa"/>
          </w:tcPr>
          <w:p w14:paraId="11BBB7A9" w14:textId="77777777" w:rsidR="002C223A" w:rsidRPr="00F33D31" w:rsidRDefault="002C223A" w:rsidP="000B440D">
            <w:pPr>
              <w:spacing w:after="5"/>
              <w:jc w:val="both"/>
              <w:rPr>
                <w:rFonts w:ascii="Arial" w:hAnsi="Arial" w:cs="Arial"/>
                <w:sz w:val="24"/>
                <w:szCs w:val="24"/>
                <w:lang w:val="en-GB" w:eastAsia="en-GB"/>
              </w:rPr>
            </w:pPr>
            <w:r w:rsidRPr="00F33D31">
              <w:rPr>
                <w:rFonts w:ascii="Arial" w:hAnsi="Arial" w:cs="Arial"/>
                <w:sz w:val="24"/>
                <w:szCs w:val="24"/>
                <w:lang w:val="en-GB" w:eastAsia="en-GB"/>
              </w:rPr>
              <w:t>€18</w:t>
            </w:r>
          </w:p>
        </w:tc>
      </w:tr>
    </w:tbl>
    <w:p w14:paraId="2AB03F0B" w14:textId="77777777" w:rsidR="00C54A09" w:rsidRPr="00F33D31" w:rsidRDefault="00C54A09" w:rsidP="000B440D">
      <w:pPr>
        <w:spacing w:after="5" w:line="240" w:lineRule="auto"/>
        <w:jc w:val="both"/>
        <w:rPr>
          <w:rFonts w:ascii="Arial" w:eastAsia="Times New Roman" w:hAnsi="Arial" w:cs="Arial"/>
          <w:sz w:val="24"/>
          <w:szCs w:val="24"/>
          <w:lang w:val="en-GB" w:eastAsia="en-GB"/>
        </w:rPr>
      </w:pPr>
    </w:p>
    <w:p w14:paraId="466F5D71" w14:textId="77777777" w:rsidR="00643CAB" w:rsidRPr="00F33D31" w:rsidRDefault="00643CAB" w:rsidP="000B440D">
      <w:pPr>
        <w:spacing w:after="5" w:line="240" w:lineRule="auto"/>
        <w:jc w:val="both"/>
        <w:rPr>
          <w:rFonts w:ascii="Arial" w:eastAsia="Times New Roman" w:hAnsi="Arial" w:cs="Arial"/>
          <w:sz w:val="24"/>
          <w:szCs w:val="24"/>
          <w:lang w:val="en-GB" w:eastAsia="en-GB"/>
        </w:rPr>
      </w:pPr>
    </w:p>
    <w:p w14:paraId="396086BA" w14:textId="77777777" w:rsidR="00643CAB" w:rsidRDefault="00643CAB" w:rsidP="000B440D">
      <w:pPr>
        <w:spacing w:after="5" w:line="240" w:lineRule="auto"/>
        <w:jc w:val="both"/>
        <w:rPr>
          <w:rFonts w:eastAsia="Calibri" w:cstheme="minorHAnsi"/>
          <w:b/>
          <w:sz w:val="24"/>
          <w:szCs w:val="24"/>
          <w:lang w:eastAsia="en-IE"/>
        </w:rPr>
      </w:pPr>
    </w:p>
    <w:p w14:paraId="471D5CC5" w14:textId="77777777" w:rsidR="00643CAB" w:rsidRDefault="00643CAB" w:rsidP="000B440D">
      <w:pPr>
        <w:spacing w:after="5" w:line="240" w:lineRule="auto"/>
        <w:jc w:val="both"/>
        <w:rPr>
          <w:rFonts w:eastAsia="Calibri" w:cstheme="minorHAnsi"/>
          <w:b/>
          <w:sz w:val="24"/>
          <w:szCs w:val="24"/>
          <w:lang w:eastAsia="en-IE"/>
        </w:rPr>
      </w:pPr>
    </w:p>
    <w:p w14:paraId="4C7CCB2E" w14:textId="77777777" w:rsidR="00643CAB" w:rsidRDefault="00643CAB" w:rsidP="000B440D">
      <w:pPr>
        <w:spacing w:after="5" w:line="240" w:lineRule="auto"/>
        <w:jc w:val="both"/>
        <w:rPr>
          <w:rFonts w:eastAsia="Calibri" w:cstheme="minorHAnsi"/>
          <w:b/>
          <w:sz w:val="24"/>
          <w:szCs w:val="24"/>
          <w:lang w:eastAsia="en-IE"/>
        </w:rPr>
      </w:pPr>
    </w:p>
    <w:p w14:paraId="6A8B86D7" w14:textId="77777777" w:rsidR="00643CAB" w:rsidRDefault="00643CAB" w:rsidP="000B440D">
      <w:pPr>
        <w:spacing w:after="5" w:line="240" w:lineRule="auto"/>
        <w:jc w:val="both"/>
        <w:rPr>
          <w:rFonts w:eastAsia="Calibri" w:cstheme="minorHAnsi"/>
          <w:b/>
          <w:sz w:val="24"/>
          <w:szCs w:val="24"/>
          <w:lang w:eastAsia="en-IE"/>
        </w:rPr>
      </w:pPr>
    </w:p>
    <w:p w14:paraId="05C0CBDD" w14:textId="77777777" w:rsidR="00643CAB" w:rsidRDefault="00643CAB" w:rsidP="000B440D">
      <w:pPr>
        <w:spacing w:after="5" w:line="240" w:lineRule="auto"/>
        <w:jc w:val="both"/>
        <w:rPr>
          <w:rFonts w:eastAsia="Calibri" w:cstheme="minorHAnsi"/>
          <w:b/>
          <w:sz w:val="24"/>
          <w:szCs w:val="24"/>
          <w:lang w:eastAsia="en-IE"/>
        </w:rPr>
      </w:pPr>
    </w:p>
    <w:p w14:paraId="50598406" w14:textId="77777777" w:rsidR="00643CAB" w:rsidRDefault="00643CAB" w:rsidP="000B440D">
      <w:pPr>
        <w:spacing w:after="5" w:line="240" w:lineRule="auto"/>
        <w:jc w:val="both"/>
        <w:rPr>
          <w:rFonts w:eastAsia="Calibri" w:cstheme="minorHAnsi"/>
          <w:b/>
          <w:sz w:val="24"/>
          <w:szCs w:val="24"/>
          <w:lang w:eastAsia="en-IE"/>
        </w:rPr>
      </w:pPr>
    </w:p>
    <w:p w14:paraId="152AB080" w14:textId="77777777" w:rsidR="00643CAB" w:rsidRDefault="00643CAB" w:rsidP="000B440D">
      <w:pPr>
        <w:spacing w:after="5" w:line="240" w:lineRule="auto"/>
        <w:jc w:val="both"/>
        <w:rPr>
          <w:rFonts w:eastAsia="Calibri" w:cstheme="minorHAnsi"/>
          <w:b/>
          <w:sz w:val="24"/>
          <w:szCs w:val="24"/>
          <w:lang w:eastAsia="en-IE"/>
        </w:rPr>
      </w:pPr>
    </w:p>
    <w:p w14:paraId="21C1DB92" w14:textId="77777777" w:rsidR="00643CAB" w:rsidRDefault="00643CAB" w:rsidP="000B440D">
      <w:pPr>
        <w:spacing w:after="5" w:line="240" w:lineRule="auto"/>
        <w:jc w:val="both"/>
        <w:rPr>
          <w:rFonts w:eastAsia="Calibri" w:cstheme="minorHAnsi"/>
          <w:b/>
          <w:sz w:val="24"/>
          <w:szCs w:val="24"/>
          <w:lang w:eastAsia="en-IE"/>
        </w:rPr>
      </w:pPr>
    </w:p>
    <w:p w14:paraId="251124F1" w14:textId="77777777" w:rsidR="00643CAB" w:rsidRDefault="00643CAB" w:rsidP="000B440D">
      <w:pPr>
        <w:spacing w:after="5" w:line="240" w:lineRule="auto"/>
        <w:jc w:val="both"/>
        <w:rPr>
          <w:rFonts w:eastAsia="Calibri" w:cstheme="minorHAnsi"/>
          <w:b/>
          <w:sz w:val="24"/>
          <w:szCs w:val="24"/>
          <w:lang w:eastAsia="en-IE"/>
        </w:rPr>
      </w:pPr>
    </w:p>
    <w:p w14:paraId="1DC2EE2C" w14:textId="77777777" w:rsidR="002C223A" w:rsidRPr="00EB1AC3" w:rsidRDefault="007D0AE8" w:rsidP="000B440D">
      <w:pPr>
        <w:spacing w:after="5" w:line="240" w:lineRule="auto"/>
        <w:jc w:val="both"/>
        <w:rPr>
          <w:rFonts w:ascii="Arial" w:eastAsiaTheme="majorEastAsia" w:hAnsi="Arial" w:cstheme="minorHAnsi"/>
          <w:b/>
          <w:bCs/>
          <w:color w:val="004E46"/>
          <w:sz w:val="24"/>
          <w:szCs w:val="24"/>
          <w:lang w:val="en-US" w:eastAsia="en-IE"/>
        </w:rPr>
      </w:pPr>
      <w:r w:rsidRPr="00EB1AC3">
        <w:rPr>
          <w:rFonts w:ascii="Arial" w:eastAsiaTheme="majorEastAsia" w:hAnsi="Arial" w:cstheme="minorHAnsi"/>
          <w:b/>
          <w:bCs/>
          <w:color w:val="004E46"/>
          <w:sz w:val="24"/>
          <w:szCs w:val="24"/>
          <w:lang w:val="en-US" w:eastAsia="en-IE"/>
        </w:rPr>
        <w:t>Appendix 2 (B)</w:t>
      </w:r>
    </w:p>
    <w:p w14:paraId="5A37BF70" w14:textId="77777777" w:rsidR="007D0AE8" w:rsidRPr="00DF3ED7" w:rsidRDefault="007D0AE8" w:rsidP="000B440D">
      <w:pPr>
        <w:spacing w:after="5" w:line="240" w:lineRule="auto"/>
        <w:jc w:val="both"/>
        <w:rPr>
          <w:rFonts w:eastAsia="Calibri" w:cstheme="minorHAnsi"/>
          <w:sz w:val="24"/>
          <w:szCs w:val="24"/>
          <w:lang w:eastAsia="en-IE"/>
        </w:rPr>
      </w:pPr>
    </w:p>
    <w:p w14:paraId="27B80108" w14:textId="77777777" w:rsidR="007D0AE8" w:rsidRPr="00EB1AC3" w:rsidRDefault="002F4DB8" w:rsidP="000B440D">
      <w:pPr>
        <w:spacing w:after="5" w:line="240" w:lineRule="auto"/>
        <w:jc w:val="both"/>
        <w:rPr>
          <w:rFonts w:ascii="Arial" w:eastAsia="Times New Roman" w:hAnsi="Arial" w:cs="Arial"/>
          <w:sz w:val="24"/>
          <w:szCs w:val="24"/>
          <w:lang w:val="en-GB" w:eastAsia="en-GB"/>
        </w:rPr>
      </w:pPr>
      <w:r w:rsidRPr="00EB1AC3">
        <w:rPr>
          <w:rFonts w:ascii="Arial" w:eastAsia="Times New Roman" w:hAnsi="Arial" w:cs="Arial"/>
          <w:sz w:val="24"/>
          <w:szCs w:val="24"/>
          <w:lang w:val="en-GB" w:eastAsia="en-GB"/>
        </w:rPr>
        <w:t>Worked example</w:t>
      </w:r>
      <w:r w:rsidR="007D0AE8" w:rsidRPr="00EB1AC3">
        <w:rPr>
          <w:rFonts w:ascii="Arial" w:eastAsia="Times New Roman" w:hAnsi="Arial" w:cs="Arial"/>
          <w:sz w:val="24"/>
          <w:szCs w:val="24"/>
          <w:lang w:val="en-GB" w:eastAsia="en-GB"/>
        </w:rPr>
        <w:t xml:space="preserve"> to demonstrate the calculation of an hourly rate for a secretary who receives “rolled up holiday pay”</w:t>
      </w:r>
    </w:p>
    <w:p w14:paraId="590C6579" w14:textId="77777777" w:rsidR="002C223A" w:rsidRPr="00EB1AC3" w:rsidRDefault="002C223A" w:rsidP="000B440D">
      <w:pPr>
        <w:spacing w:after="5" w:line="240" w:lineRule="auto"/>
        <w:jc w:val="both"/>
        <w:rPr>
          <w:rFonts w:ascii="Arial" w:eastAsia="Times New Roman" w:hAnsi="Arial" w:cs="Arial"/>
          <w:sz w:val="24"/>
          <w:szCs w:val="24"/>
          <w:lang w:val="en-GB" w:eastAsia="en-GB"/>
        </w:rPr>
      </w:pPr>
    </w:p>
    <w:p w14:paraId="4B9DBD6E" w14:textId="77777777" w:rsidR="007D0AE8" w:rsidRPr="00EB1AC3" w:rsidRDefault="007D0AE8" w:rsidP="000B440D">
      <w:pPr>
        <w:spacing w:line="240" w:lineRule="auto"/>
        <w:rPr>
          <w:rFonts w:ascii="Arial" w:eastAsia="Times New Roman" w:hAnsi="Arial" w:cs="Arial"/>
          <w:sz w:val="24"/>
          <w:szCs w:val="24"/>
          <w:lang w:val="en-GB" w:eastAsia="en-GB"/>
        </w:rPr>
      </w:pPr>
      <w:r w:rsidRPr="00EB1AC3">
        <w:rPr>
          <w:rFonts w:ascii="Arial" w:eastAsia="Times New Roman" w:hAnsi="Arial" w:cs="Arial"/>
          <w:b/>
          <w:sz w:val="24"/>
          <w:szCs w:val="24"/>
          <w:lang w:val="en-GB" w:eastAsia="en-GB"/>
        </w:rPr>
        <w:t>Example 1:</w:t>
      </w:r>
      <w:r w:rsidRPr="00EB1AC3">
        <w:rPr>
          <w:rFonts w:ascii="Arial" w:eastAsia="Times New Roman" w:hAnsi="Arial" w:cs="Arial"/>
          <w:sz w:val="24"/>
          <w:szCs w:val="24"/>
          <w:lang w:val="en-GB" w:eastAsia="en-GB"/>
        </w:rPr>
        <w:t xml:space="preserve"> A secretary currently on €15 per hour</w:t>
      </w:r>
      <w:r w:rsidR="001A5FFD" w:rsidRPr="00EB1AC3">
        <w:rPr>
          <w:rFonts w:ascii="Arial" w:eastAsia="Times New Roman" w:hAnsi="Arial" w:cs="Arial"/>
          <w:sz w:val="24"/>
          <w:szCs w:val="24"/>
          <w:lang w:val="en-GB" w:eastAsia="en-GB"/>
        </w:rPr>
        <w:t xml:space="preserve"> which includes rolled up holiday pay</w:t>
      </w:r>
    </w:p>
    <w:tbl>
      <w:tblPr>
        <w:tblStyle w:val="TableGrid"/>
        <w:tblW w:w="0" w:type="auto"/>
        <w:tblLook w:val="04A0" w:firstRow="1" w:lastRow="0" w:firstColumn="1" w:lastColumn="0" w:noHBand="0" w:noVBand="1"/>
      </w:tblPr>
      <w:tblGrid>
        <w:gridCol w:w="2254"/>
        <w:gridCol w:w="2254"/>
        <w:gridCol w:w="2254"/>
        <w:gridCol w:w="2254"/>
      </w:tblGrid>
      <w:tr w:rsidR="007D0AE8" w:rsidRPr="00EB1AC3" w14:paraId="1ED72CFD" w14:textId="77777777" w:rsidTr="007D0AE8">
        <w:tc>
          <w:tcPr>
            <w:tcW w:w="2254" w:type="dxa"/>
          </w:tcPr>
          <w:p w14:paraId="7D790311"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Current rate of pay</w:t>
            </w:r>
          </w:p>
        </w:tc>
        <w:tc>
          <w:tcPr>
            <w:tcW w:w="2254" w:type="dxa"/>
          </w:tcPr>
          <w:p w14:paraId="2677A8C6"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C</w:t>
            </w:r>
            <w:r w:rsidR="002F4DB8" w:rsidRPr="00EB1AC3">
              <w:rPr>
                <w:rFonts w:ascii="Arial" w:hAnsi="Arial" w:cs="Arial"/>
                <w:sz w:val="24"/>
                <w:szCs w:val="24"/>
                <w:lang w:val="en-GB" w:eastAsia="en-GB"/>
              </w:rPr>
              <w:t>al</w:t>
            </w:r>
            <w:r w:rsidRPr="00EB1AC3">
              <w:rPr>
                <w:rFonts w:ascii="Arial" w:hAnsi="Arial" w:cs="Arial"/>
                <w:sz w:val="24"/>
                <w:szCs w:val="24"/>
                <w:lang w:val="en-GB" w:eastAsia="en-GB"/>
              </w:rPr>
              <w:t>culate 8%</w:t>
            </w:r>
            <w:r w:rsidR="002F4DB8" w:rsidRPr="00EB1AC3">
              <w:rPr>
                <w:rFonts w:ascii="Arial" w:hAnsi="Arial" w:cs="Arial"/>
                <w:sz w:val="24"/>
                <w:szCs w:val="24"/>
                <w:lang w:val="en-GB" w:eastAsia="en-GB"/>
              </w:rPr>
              <w:t xml:space="preserve"> of the current rate</w:t>
            </w:r>
          </w:p>
        </w:tc>
        <w:tc>
          <w:tcPr>
            <w:tcW w:w="2254" w:type="dxa"/>
          </w:tcPr>
          <w:p w14:paraId="579288AC"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Take the 8% calculation off the current hourly rate</w:t>
            </w:r>
          </w:p>
        </w:tc>
        <w:tc>
          <w:tcPr>
            <w:tcW w:w="2254" w:type="dxa"/>
          </w:tcPr>
          <w:p w14:paraId="2B921909"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New rate of pay</w:t>
            </w:r>
          </w:p>
        </w:tc>
      </w:tr>
      <w:tr w:rsidR="007D0AE8" w:rsidRPr="00EB1AC3" w14:paraId="420BAACC" w14:textId="77777777" w:rsidTr="007D0AE8">
        <w:tc>
          <w:tcPr>
            <w:tcW w:w="2254" w:type="dxa"/>
          </w:tcPr>
          <w:p w14:paraId="3FE59AA9"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€15.00</w:t>
            </w:r>
          </w:p>
        </w:tc>
        <w:tc>
          <w:tcPr>
            <w:tcW w:w="2254" w:type="dxa"/>
          </w:tcPr>
          <w:p w14:paraId="666B1A70"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€1.20</w:t>
            </w:r>
          </w:p>
        </w:tc>
        <w:tc>
          <w:tcPr>
            <w:tcW w:w="2254" w:type="dxa"/>
          </w:tcPr>
          <w:p w14:paraId="35E21ABF"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€13.80</w:t>
            </w:r>
          </w:p>
        </w:tc>
        <w:tc>
          <w:tcPr>
            <w:tcW w:w="2254" w:type="dxa"/>
          </w:tcPr>
          <w:p w14:paraId="3E28E5FB" w14:textId="77777777" w:rsidR="007D0AE8" w:rsidRPr="00EB1AC3" w:rsidRDefault="007D0AE8" w:rsidP="000B440D">
            <w:pPr>
              <w:rPr>
                <w:rFonts w:ascii="Arial" w:hAnsi="Arial" w:cs="Arial"/>
                <w:sz w:val="24"/>
                <w:szCs w:val="24"/>
                <w:lang w:val="en-GB" w:eastAsia="en-GB"/>
              </w:rPr>
            </w:pPr>
            <w:r w:rsidRPr="00EB1AC3">
              <w:rPr>
                <w:rFonts w:ascii="Arial" w:hAnsi="Arial" w:cs="Arial"/>
                <w:sz w:val="24"/>
                <w:szCs w:val="24"/>
                <w:lang w:val="en-GB" w:eastAsia="en-GB"/>
              </w:rPr>
              <w:t>€13.80</w:t>
            </w:r>
          </w:p>
        </w:tc>
      </w:tr>
    </w:tbl>
    <w:p w14:paraId="54A41B11" w14:textId="77777777" w:rsidR="007D0AE8" w:rsidRPr="00EB1AC3" w:rsidRDefault="007D0AE8" w:rsidP="000B440D">
      <w:pPr>
        <w:spacing w:line="240" w:lineRule="auto"/>
        <w:rPr>
          <w:rFonts w:ascii="Arial" w:eastAsia="Times New Roman" w:hAnsi="Arial" w:cs="Arial"/>
          <w:sz w:val="24"/>
          <w:szCs w:val="24"/>
          <w:lang w:val="en-GB" w:eastAsia="en-GB"/>
        </w:rPr>
      </w:pPr>
    </w:p>
    <w:p w14:paraId="36AF358A" w14:textId="77777777" w:rsidR="002A0A5C" w:rsidRPr="00DF3ED7" w:rsidRDefault="002F4DB8" w:rsidP="000B440D">
      <w:pPr>
        <w:spacing w:line="240" w:lineRule="auto"/>
        <w:rPr>
          <w:rFonts w:eastAsia="Calibri" w:cstheme="minorHAnsi"/>
          <w:sz w:val="24"/>
          <w:szCs w:val="24"/>
          <w:lang w:eastAsia="en-IE"/>
        </w:rPr>
      </w:pPr>
      <w:r w:rsidRPr="00EB1AC3">
        <w:rPr>
          <w:rFonts w:ascii="Arial" w:eastAsia="Times New Roman" w:hAnsi="Arial" w:cs="Arial"/>
          <w:sz w:val="24"/>
          <w:szCs w:val="24"/>
          <w:lang w:val="en-GB" w:eastAsia="en-GB"/>
        </w:rPr>
        <w:t>This secretary would then be assimilated onto the new pay scale as set out in the above examples</w:t>
      </w:r>
      <w:r w:rsidR="001A5FFD" w:rsidRPr="00EB1AC3">
        <w:rPr>
          <w:rFonts w:ascii="Arial" w:eastAsia="Times New Roman" w:hAnsi="Arial" w:cs="Arial"/>
          <w:sz w:val="24"/>
          <w:szCs w:val="24"/>
          <w:lang w:val="en-GB" w:eastAsia="en-GB"/>
        </w:rPr>
        <w:t xml:space="preserve">. It is important to note that while the hourly rate </w:t>
      </w:r>
      <w:r w:rsidR="002273D9" w:rsidRPr="00EB1AC3">
        <w:rPr>
          <w:rFonts w:ascii="Arial" w:eastAsia="Times New Roman" w:hAnsi="Arial" w:cs="Arial"/>
          <w:sz w:val="24"/>
          <w:szCs w:val="24"/>
          <w:lang w:val="en-GB" w:eastAsia="en-GB"/>
        </w:rPr>
        <w:t>will decrease</w:t>
      </w:r>
      <w:r w:rsidR="001A5FFD" w:rsidRPr="00EB1AC3">
        <w:rPr>
          <w:rFonts w:ascii="Arial" w:eastAsia="Times New Roman" w:hAnsi="Arial" w:cs="Arial"/>
          <w:sz w:val="24"/>
          <w:szCs w:val="24"/>
          <w:lang w:val="en-GB" w:eastAsia="en-GB"/>
        </w:rPr>
        <w:t xml:space="preserve"> sligh</w:t>
      </w:r>
      <w:r w:rsidR="002273D9" w:rsidRPr="00EB1AC3">
        <w:rPr>
          <w:rFonts w:ascii="Arial" w:eastAsia="Times New Roman" w:hAnsi="Arial" w:cs="Arial"/>
          <w:sz w:val="24"/>
          <w:szCs w:val="24"/>
          <w:lang w:val="en-GB" w:eastAsia="en-GB"/>
        </w:rPr>
        <w:t xml:space="preserve">tly, the secretary will </w:t>
      </w:r>
      <w:r w:rsidR="001A5FFD" w:rsidRPr="00EB1AC3">
        <w:rPr>
          <w:rFonts w:ascii="Arial" w:eastAsia="Times New Roman" w:hAnsi="Arial" w:cs="Arial"/>
          <w:sz w:val="24"/>
          <w:szCs w:val="24"/>
          <w:lang w:val="en-GB" w:eastAsia="en-GB"/>
        </w:rPr>
        <w:t xml:space="preserve">now </w:t>
      </w:r>
      <w:r w:rsidR="002273D9" w:rsidRPr="00EB1AC3">
        <w:rPr>
          <w:rFonts w:ascii="Arial" w:eastAsia="Times New Roman" w:hAnsi="Arial" w:cs="Arial"/>
          <w:sz w:val="24"/>
          <w:szCs w:val="24"/>
          <w:lang w:val="en-GB" w:eastAsia="en-GB"/>
        </w:rPr>
        <w:t xml:space="preserve">be </w:t>
      </w:r>
      <w:r w:rsidR="001A5FFD" w:rsidRPr="00EB1AC3">
        <w:rPr>
          <w:rFonts w:ascii="Arial" w:eastAsia="Times New Roman" w:hAnsi="Arial" w:cs="Arial"/>
          <w:sz w:val="24"/>
          <w:szCs w:val="24"/>
          <w:lang w:val="en-GB" w:eastAsia="en-GB"/>
        </w:rPr>
        <w:t xml:space="preserve">in receipt of </w:t>
      </w:r>
      <w:r w:rsidR="002273D9" w:rsidRPr="00EB1AC3">
        <w:rPr>
          <w:rFonts w:ascii="Arial" w:eastAsia="Times New Roman" w:hAnsi="Arial" w:cs="Arial"/>
          <w:sz w:val="24"/>
          <w:szCs w:val="24"/>
          <w:lang w:val="en-GB" w:eastAsia="en-GB"/>
        </w:rPr>
        <w:t xml:space="preserve">paid </w:t>
      </w:r>
      <w:r w:rsidR="001A5FFD" w:rsidRPr="00EB1AC3">
        <w:rPr>
          <w:rFonts w:ascii="Arial" w:eastAsia="Times New Roman" w:hAnsi="Arial" w:cs="Arial"/>
          <w:sz w:val="24"/>
          <w:szCs w:val="24"/>
          <w:lang w:val="en-GB" w:eastAsia="en-GB"/>
        </w:rPr>
        <w:t>annual leave days so overall there is no loss.</w:t>
      </w:r>
      <w:r w:rsidR="002A0A5C" w:rsidRPr="00DF3ED7">
        <w:rPr>
          <w:rFonts w:eastAsia="Calibri" w:cstheme="minorHAnsi"/>
          <w:sz w:val="24"/>
          <w:szCs w:val="24"/>
          <w:lang w:eastAsia="en-IE"/>
        </w:rPr>
        <w:br w:type="page"/>
      </w:r>
    </w:p>
    <w:p w14:paraId="7AA5CB37" w14:textId="77777777" w:rsidR="00ED3DCD" w:rsidRPr="00DF3ED7" w:rsidRDefault="00ED3DCD" w:rsidP="000B440D">
      <w:pPr>
        <w:spacing w:after="5" w:line="240" w:lineRule="auto"/>
        <w:jc w:val="both"/>
        <w:rPr>
          <w:rFonts w:eastAsia="Calibri" w:cstheme="minorHAnsi"/>
          <w:b/>
          <w:sz w:val="24"/>
          <w:szCs w:val="24"/>
          <w:lang w:eastAsia="en-IE"/>
        </w:rPr>
      </w:pPr>
    </w:p>
    <w:p w14:paraId="45720640" w14:textId="77777777" w:rsidR="00ED3DCD" w:rsidRPr="00DF3ED7" w:rsidRDefault="00ED3DCD" w:rsidP="000B440D">
      <w:pPr>
        <w:spacing w:after="5" w:line="240" w:lineRule="auto"/>
        <w:jc w:val="both"/>
        <w:rPr>
          <w:rFonts w:eastAsia="Calibri" w:cstheme="minorHAnsi"/>
          <w:b/>
          <w:sz w:val="24"/>
          <w:szCs w:val="24"/>
          <w:lang w:eastAsia="en-IE"/>
        </w:rPr>
      </w:pPr>
    </w:p>
    <w:p w14:paraId="42669619" w14:textId="77777777" w:rsidR="00ED3DCD" w:rsidRPr="00DF3ED7" w:rsidRDefault="00ED3DCD" w:rsidP="000B440D">
      <w:pPr>
        <w:spacing w:after="5" w:line="240" w:lineRule="auto"/>
        <w:jc w:val="both"/>
        <w:rPr>
          <w:rFonts w:eastAsia="Calibri" w:cstheme="minorHAnsi"/>
          <w:b/>
          <w:sz w:val="24"/>
          <w:szCs w:val="24"/>
          <w:lang w:eastAsia="en-IE"/>
        </w:rPr>
      </w:pPr>
    </w:p>
    <w:p w14:paraId="7499168B" w14:textId="77777777" w:rsidR="002F4DB8" w:rsidRPr="00DF3ED7" w:rsidRDefault="002F4DB8" w:rsidP="000B440D">
      <w:pPr>
        <w:spacing w:after="5" w:line="240" w:lineRule="auto"/>
        <w:jc w:val="both"/>
        <w:rPr>
          <w:rFonts w:eastAsia="Calibri" w:cstheme="minorHAnsi"/>
          <w:b/>
          <w:sz w:val="24"/>
          <w:szCs w:val="24"/>
          <w:lang w:eastAsia="en-IE"/>
        </w:rPr>
      </w:pPr>
    </w:p>
    <w:p w14:paraId="3002CE0E" w14:textId="77777777" w:rsidR="002C223A" w:rsidRDefault="00EB1AC3" w:rsidP="000B440D">
      <w:pPr>
        <w:spacing w:after="5" w:line="240" w:lineRule="auto"/>
        <w:jc w:val="both"/>
        <w:rPr>
          <w:rFonts w:ascii="Arial" w:eastAsiaTheme="majorEastAsia" w:hAnsi="Arial" w:cstheme="minorHAnsi"/>
          <w:b/>
          <w:bCs/>
          <w:color w:val="004E46"/>
          <w:sz w:val="24"/>
          <w:szCs w:val="24"/>
          <w:lang w:val="en-US" w:eastAsia="en-IE"/>
        </w:rPr>
      </w:pPr>
      <w:r>
        <w:rPr>
          <w:rFonts w:ascii="Arial" w:eastAsiaTheme="majorEastAsia" w:hAnsi="Arial" w:cstheme="minorHAnsi"/>
          <w:b/>
          <w:bCs/>
          <w:color w:val="004E46"/>
          <w:sz w:val="24"/>
          <w:szCs w:val="24"/>
          <w:lang w:val="en-US" w:eastAsia="en-IE"/>
        </w:rPr>
        <w:t>Appendix 3</w:t>
      </w:r>
    </w:p>
    <w:p w14:paraId="76A7B6CA" w14:textId="77777777" w:rsidR="006C6285" w:rsidRPr="00903C47" w:rsidRDefault="006C6285" w:rsidP="006C6285">
      <w:pPr>
        <w:jc w:val="both"/>
        <w:rPr>
          <w:rFonts w:ascii="Arial" w:hAnsi="Arial" w:cs="Arial"/>
          <w:sz w:val="24"/>
          <w:szCs w:val="24"/>
          <w:lang w:eastAsia="en-IE"/>
        </w:rPr>
      </w:pPr>
    </w:p>
    <w:p w14:paraId="1B1C5D12" w14:textId="77777777" w:rsidR="006C6285" w:rsidRPr="00903C47" w:rsidRDefault="006C6285" w:rsidP="006C6285">
      <w:pPr>
        <w:pStyle w:val="NormalWeb"/>
        <w:shd w:val="clear" w:color="auto" w:fill="FFFFFF"/>
        <w:spacing w:before="0" w:beforeAutospacing="0" w:after="384" w:afterAutospacing="0"/>
        <w:jc w:val="both"/>
        <w:textAlignment w:val="baseline"/>
        <w:rPr>
          <w:rFonts w:ascii="Arial" w:hAnsi="Arial" w:cs="Arial"/>
          <w:i/>
          <w:iCs/>
        </w:rPr>
      </w:pPr>
      <w:r w:rsidRPr="00903C47">
        <w:rPr>
          <w:rFonts w:ascii="Arial" w:hAnsi="Arial" w:cs="Arial"/>
        </w:rPr>
        <w:t>The relevant section of the </w:t>
      </w:r>
      <w:hyperlink r:id="rId13" w:anchor="sec19" w:history="1">
        <w:r w:rsidRPr="00903C47">
          <w:rPr>
            <w:rStyle w:val="Hyperlink"/>
            <w:rFonts w:ascii="Arial" w:hAnsi="Arial" w:cs="Arial"/>
            <w:color w:val="auto"/>
          </w:rPr>
          <w:t>Organisation of Working Time Act, 1997 is section 19</w:t>
        </w:r>
      </w:hyperlink>
      <w:r w:rsidRPr="00903C47">
        <w:rPr>
          <w:rFonts w:ascii="Arial" w:hAnsi="Arial" w:cs="Arial"/>
        </w:rPr>
        <w:t>. Subsection 5 of Section 19 states that “</w:t>
      </w:r>
      <w:r w:rsidRPr="00903C47">
        <w:rPr>
          <w:rFonts w:ascii="Arial" w:hAnsi="Arial" w:cs="Arial"/>
          <w:i/>
          <w:iCs/>
        </w:rPr>
        <w:t>(5) An employee shall, for the purposes of subsection (1), be regarded as having worked on a day of annual leave the hours he or she would have worked on that day had it not been a day of annual leave.”</w:t>
      </w:r>
    </w:p>
    <w:p w14:paraId="2A2B2E6B" w14:textId="77777777" w:rsidR="006C6285" w:rsidRPr="00903C47" w:rsidRDefault="006C6285" w:rsidP="006C6285">
      <w:pPr>
        <w:pStyle w:val="NormalWeb"/>
        <w:shd w:val="clear" w:color="auto" w:fill="FFFFFF"/>
        <w:spacing w:before="0" w:beforeAutospacing="0" w:after="0" w:afterAutospacing="0"/>
        <w:jc w:val="both"/>
        <w:textAlignment w:val="baseline"/>
        <w:rPr>
          <w:rFonts w:ascii="Arial" w:hAnsi="Arial" w:cs="Arial"/>
        </w:rPr>
      </w:pPr>
      <w:r w:rsidRPr="00903C47">
        <w:rPr>
          <w:rFonts w:ascii="Arial" w:hAnsi="Arial" w:cs="Arial"/>
        </w:rPr>
        <w:t>On the basis that the annual leave allowance for 1 WTE is 4.4 weeks (4 weeks of 5 days each=20 days, plus 2 days, or 0.4 of a 5 day week, = 22 days), examples of common worksharing patterns are as follows:</w:t>
      </w:r>
    </w:p>
    <w:p w14:paraId="55A07F29" w14:textId="77777777" w:rsidR="006C6285" w:rsidRPr="006C6285" w:rsidRDefault="006C6285" w:rsidP="006C6285">
      <w:pPr>
        <w:pStyle w:val="NormalWeb"/>
        <w:shd w:val="clear" w:color="auto" w:fill="FFFFFF"/>
        <w:spacing w:before="0" w:beforeAutospacing="0" w:after="0" w:afterAutospacing="0"/>
        <w:jc w:val="both"/>
        <w:textAlignment w:val="baseline"/>
        <w:rPr>
          <w:rFonts w:ascii="Arial" w:hAnsi="Arial" w:cs="Arial"/>
        </w:rPr>
      </w:pPr>
      <w:r w:rsidRPr="006C6285">
        <w:rPr>
          <w:rFonts w:ascii="Arial" w:hAnsi="Arial" w:cs="Arial"/>
          <w:color w:val="4B4F58"/>
        </w:rPr>
        <w:t> </w:t>
      </w:r>
    </w:p>
    <w:tbl>
      <w:tblPr>
        <w:tblW w:w="0" w:type="auto"/>
        <w:tblCellMar>
          <w:left w:w="0" w:type="dxa"/>
          <w:right w:w="0" w:type="dxa"/>
        </w:tblCellMar>
        <w:tblLook w:val="04A0" w:firstRow="1" w:lastRow="0" w:firstColumn="1" w:lastColumn="0" w:noHBand="0" w:noVBand="1"/>
      </w:tblPr>
      <w:tblGrid>
        <w:gridCol w:w="1324"/>
        <w:gridCol w:w="1991"/>
        <w:gridCol w:w="1862"/>
        <w:gridCol w:w="1885"/>
        <w:gridCol w:w="1944"/>
      </w:tblGrid>
      <w:tr w:rsidR="006C6285" w:rsidRPr="006C6285" w14:paraId="70859D16" w14:textId="77777777" w:rsidTr="006C6285">
        <w:tc>
          <w:tcPr>
            <w:tcW w:w="27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93B1BE5" w14:textId="77777777" w:rsidR="006C6285" w:rsidRPr="006C6285" w:rsidRDefault="006C6285" w:rsidP="006C6285">
            <w:pPr>
              <w:pStyle w:val="NormalWeb"/>
              <w:spacing w:before="0" w:beforeAutospacing="0" w:after="0" w:afterAutospacing="0"/>
              <w:jc w:val="both"/>
              <w:textAlignment w:val="baseline"/>
              <w:rPr>
                <w:rFonts w:ascii="Arial" w:hAnsi="Arial" w:cs="Arial"/>
                <w:b/>
                <w:bCs/>
                <w:color w:val="4B4F58"/>
              </w:rPr>
            </w:pPr>
            <w:r w:rsidRPr="006C6285">
              <w:rPr>
                <w:rFonts w:ascii="Arial" w:hAnsi="Arial" w:cs="Arial"/>
                <w:b/>
                <w:bCs/>
                <w:color w:val="4B4F58"/>
              </w:rPr>
              <w:t>WTE</w:t>
            </w:r>
          </w:p>
        </w:tc>
        <w:tc>
          <w:tcPr>
            <w:tcW w:w="28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A9C50F" w14:textId="77777777" w:rsidR="006C6285" w:rsidRPr="006C6285" w:rsidRDefault="006C6285" w:rsidP="006C6285">
            <w:pPr>
              <w:pStyle w:val="NormalWeb"/>
              <w:spacing w:before="0" w:beforeAutospacing="0" w:after="0" w:afterAutospacing="0"/>
              <w:jc w:val="both"/>
              <w:textAlignment w:val="baseline"/>
              <w:rPr>
                <w:rFonts w:ascii="Arial" w:hAnsi="Arial" w:cs="Arial"/>
                <w:b/>
                <w:bCs/>
                <w:color w:val="4B4F58"/>
              </w:rPr>
            </w:pPr>
            <w:r w:rsidRPr="006C6285">
              <w:rPr>
                <w:rFonts w:ascii="Arial" w:hAnsi="Arial" w:cs="Arial"/>
                <w:b/>
                <w:bCs/>
                <w:color w:val="4B4F58"/>
              </w:rPr>
              <w:t>Examples of worksharing pattern</w:t>
            </w:r>
          </w:p>
        </w:tc>
        <w:tc>
          <w:tcPr>
            <w:tcW w:w="28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F99202" w14:textId="77777777" w:rsidR="006C6285" w:rsidRPr="006C6285" w:rsidRDefault="006C6285" w:rsidP="006C6285">
            <w:pPr>
              <w:pStyle w:val="NormalWeb"/>
              <w:spacing w:before="0" w:beforeAutospacing="0" w:after="0" w:afterAutospacing="0"/>
              <w:jc w:val="both"/>
              <w:textAlignment w:val="baseline"/>
              <w:rPr>
                <w:rFonts w:ascii="Arial" w:hAnsi="Arial" w:cs="Arial"/>
                <w:b/>
                <w:bCs/>
                <w:color w:val="4B4F58"/>
              </w:rPr>
            </w:pPr>
            <w:r w:rsidRPr="006C6285">
              <w:rPr>
                <w:rFonts w:ascii="Arial" w:hAnsi="Arial" w:cs="Arial"/>
                <w:b/>
                <w:bCs/>
                <w:color w:val="4B4F58"/>
              </w:rPr>
              <w:t>calculation</w:t>
            </w:r>
          </w:p>
        </w:tc>
        <w:tc>
          <w:tcPr>
            <w:tcW w:w="2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635475" w14:textId="77777777" w:rsidR="006C6285" w:rsidRPr="006C6285" w:rsidRDefault="006C6285" w:rsidP="006C6285">
            <w:pPr>
              <w:pStyle w:val="NormalWeb"/>
              <w:spacing w:before="0" w:beforeAutospacing="0" w:after="0" w:afterAutospacing="0"/>
              <w:jc w:val="both"/>
              <w:textAlignment w:val="baseline"/>
              <w:rPr>
                <w:rFonts w:ascii="Arial" w:hAnsi="Arial" w:cs="Arial"/>
                <w:b/>
                <w:bCs/>
                <w:color w:val="4B4F58"/>
              </w:rPr>
            </w:pPr>
            <w:r w:rsidRPr="006C6285">
              <w:rPr>
                <w:rFonts w:ascii="Arial" w:hAnsi="Arial" w:cs="Arial"/>
                <w:b/>
                <w:bCs/>
                <w:color w:val="4B4F58"/>
              </w:rPr>
              <w:t>Annual leave entitlement</w:t>
            </w:r>
          </w:p>
        </w:tc>
        <w:tc>
          <w:tcPr>
            <w:tcW w:w="269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4ABDE8D" w14:textId="77777777" w:rsidR="006C6285" w:rsidRPr="006C6285" w:rsidRDefault="006C6285" w:rsidP="006C6285">
            <w:pPr>
              <w:pStyle w:val="NormalWeb"/>
              <w:spacing w:before="0" w:beforeAutospacing="0" w:after="0" w:afterAutospacing="0"/>
              <w:jc w:val="both"/>
              <w:textAlignment w:val="baseline"/>
              <w:rPr>
                <w:rFonts w:ascii="Arial" w:hAnsi="Arial" w:cs="Arial"/>
                <w:b/>
                <w:bCs/>
                <w:color w:val="4B4F58"/>
              </w:rPr>
            </w:pPr>
            <w:r w:rsidRPr="006C6285">
              <w:rPr>
                <w:rFonts w:ascii="Arial" w:hAnsi="Arial" w:cs="Arial"/>
                <w:b/>
                <w:bCs/>
                <w:color w:val="4B4F58"/>
              </w:rPr>
              <w:t>Annual leave entitlement expressed in terms of worksharing pattern</w:t>
            </w:r>
          </w:p>
        </w:tc>
      </w:tr>
      <w:tr w:rsidR="006C6285" w:rsidRPr="006C6285" w14:paraId="3461D224"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E85B5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0.5</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7D04E64D"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Mornings only / 2.5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40042609"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0.5=2.2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7A34101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11 days  </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3A5A46FB"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 xml:space="preserve">22 mornings </w:t>
            </w:r>
          </w:p>
        </w:tc>
      </w:tr>
      <w:tr w:rsidR="006C6285" w:rsidRPr="006C6285" w14:paraId="6F281F0E"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C78972"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0.5</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2CF09024"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2.5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23D6719F"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0.5=2.2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74D1B19B"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11 days  </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2B978723"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 xml:space="preserve">4 weeks of ‘2.5 days per week’ and 1 full day or 2 x 0.5 days </w:t>
            </w:r>
          </w:p>
        </w:tc>
      </w:tr>
      <w:tr w:rsidR="006C6285" w:rsidRPr="006C6285" w14:paraId="7C18D6C8"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3C5804"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0.6</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33097C14"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3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0DE9D10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0.6 =2.64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5E04B123"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13.5 days</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750C835F"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 working weeks and 1.5 days</w:t>
            </w:r>
          </w:p>
        </w:tc>
      </w:tr>
      <w:tr w:rsidR="006C6285" w:rsidRPr="006C6285" w14:paraId="054B02D3"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F4BFD9"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0.7</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4B70D826"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3.5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43210E5C"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0.7 = 3.08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6630B01E"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15 days</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74E160C9"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 working weeks and 1 day</w:t>
            </w:r>
          </w:p>
        </w:tc>
      </w:tr>
      <w:tr w:rsidR="006C6285" w:rsidRPr="006C6285" w14:paraId="006B8F23"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7F93F"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0.8</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11E1C041"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1C99335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0.8 =3.52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3C534D26"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17.5 days</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62C37BA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 working weeks and 1.5 days</w:t>
            </w:r>
          </w:p>
        </w:tc>
      </w:tr>
      <w:tr w:rsidR="006C6285" w:rsidRPr="006C6285" w14:paraId="52ABDA31" w14:textId="77777777" w:rsidTr="006C6285">
        <w:tc>
          <w:tcPr>
            <w:tcW w:w="27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5EE08C"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0.9</w:t>
            </w:r>
          </w:p>
        </w:tc>
        <w:tc>
          <w:tcPr>
            <w:tcW w:w="2858" w:type="dxa"/>
            <w:tcBorders>
              <w:top w:val="nil"/>
              <w:left w:val="nil"/>
              <w:bottom w:val="single" w:sz="8" w:space="0" w:color="auto"/>
              <w:right w:val="single" w:sz="8" w:space="0" w:color="auto"/>
            </w:tcBorders>
            <w:tcMar>
              <w:top w:w="0" w:type="dxa"/>
              <w:left w:w="108" w:type="dxa"/>
              <w:bottom w:w="0" w:type="dxa"/>
              <w:right w:w="108" w:type="dxa"/>
            </w:tcMar>
            <w:hideMark/>
          </w:tcPr>
          <w:p w14:paraId="07D9227F"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4.5 days per week</w:t>
            </w:r>
          </w:p>
        </w:tc>
        <w:tc>
          <w:tcPr>
            <w:tcW w:w="2836" w:type="dxa"/>
            <w:tcBorders>
              <w:top w:val="nil"/>
              <w:left w:val="nil"/>
              <w:bottom w:val="single" w:sz="8" w:space="0" w:color="auto"/>
              <w:right w:val="single" w:sz="8" w:space="0" w:color="auto"/>
            </w:tcBorders>
            <w:tcMar>
              <w:top w:w="0" w:type="dxa"/>
              <w:left w:w="108" w:type="dxa"/>
              <w:bottom w:w="0" w:type="dxa"/>
              <w:right w:w="108" w:type="dxa"/>
            </w:tcMar>
            <w:hideMark/>
          </w:tcPr>
          <w:p w14:paraId="300D1397"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4.4 x 0.9 = 3.96 weeks</w:t>
            </w:r>
          </w:p>
        </w:tc>
        <w:tc>
          <w:tcPr>
            <w:tcW w:w="2851" w:type="dxa"/>
            <w:tcBorders>
              <w:top w:val="nil"/>
              <w:left w:val="nil"/>
              <w:bottom w:val="single" w:sz="8" w:space="0" w:color="auto"/>
              <w:right w:val="single" w:sz="8" w:space="0" w:color="auto"/>
            </w:tcBorders>
            <w:tcMar>
              <w:top w:w="0" w:type="dxa"/>
              <w:left w:w="108" w:type="dxa"/>
              <w:bottom w:w="0" w:type="dxa"/>
              <w:right w:w="108" w:type="dxa"/>
            </w:tcMar>
            <w:hideMark/>
          </w:tcPr>
          <w:p w14:paraId="00B55D34"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20 days</w:t>
            </w:r>
          </w:p>
        </w:tc>
        <w:tc>
          <w:tcPr>
            <w:tcW w:w="2692" w:type="dxa"/>
            <w:tcBorders>
              <w:top w:val="nil"/>
              <w:left w:val="nil"/>
              <w:bottom w:val="single" w:sz="8" w:space="0" w:color="auto"/>
              <w:right w:val="single" w:sz="8" w:space="0" w:color="auto"/>
            </w:tcBorders>
            <w:tcMar>
              <w:top w:w="0" w:type="dxa"/>
              <w:left w:w="108" w:type="dxa"/>
              <w:bottom w:w="0" w:type="dxa"/>
              <w:right w:w="108" w:type="dxa"/>
            </w:tcMar>
            <w:hideMark/>
          </w:tcPr>
          <w:p w14:paraId="48C54318" w14:textId="77777777" w:rsidR="006C6285" w:rsidRPr="006C6285" w:rsidRDefault="006C6285" w:rsidP="006C6285">
            <w:pPr>
              <w:pStyle w:val="NormalWeb"/>
              <w:spacing w:before="0" w:beforeAutospacing="0" w:after="0" w:afterAutospacing="0"/>
              <w:jc w:val="both"/>
              <w:textAlignment w:val="baseline"/>
              <w:rPr>
                <w:rFonts w:ascii="Arial" w:hAnsi="Arial" w:cs="Arial"/>
                <w:color w:val="4B4F58"/>
              </w:rPr>
            </w:pPr>
            <w:r w:rsidRPr="006C6285">
              <w:rPr>
                <w:rFonts w:ascii="Arial" w:hAnsi="Arial" w:cs="Arial"/>
                <w:color w:val="4B4F58"/>
              </w:rPr>
              <w:t>4 working weeks and 2 days</w:t>
            </w:r>
          </w:p>
        </w:tc>
      </w:tr>
    </w:tbl>
    <w:p w14:paraId="25DE7360" w14:textId="77777777" w:rsidR="002F35D4" w:rsidRPr="00903C47" w:rsidRDefault="006C6285" w:rsidP="006C6285">
      <w:pPr>
        <w:jc w:val="both"/>
        <w:rPr>
          <w:rFonts w:eastAsia="Calibri" w:cstheme="minorHAnsi"/>
          <w:sz w:val="24"/>
          <w:szCs w:val="24"/>
          <w:lang w:eastAsia="en-IE"/>
        </w:rPr>
      </w:pPr>
      <w:r w:rsidRPr="00903C47">
        <w:rPr>
          <w:rFonts w:ascii="Arial" w:hAnsi="Arial" w:cs="Arial"/>
          <w:sz w:val="24"/>
          <w:szCs w:val="24"/>
        </w:rPr>
        <w:t xml:space="preserve">Secretaries who work reduced hours daily, but work the full 5 days a week of the working week will receive their allowance as days, with the value of the days themselves being </w:t>
      </w:r>
      <w:r w:rsidRPr="00903C47">
        <w:rPr>
          <w:rFonts w:ascii="Arial" w:hAnsi="Arial" w:cs="Arial"/>
          <w:i/>
          <w:iCs/>
          <w:sz w:val="24"/>
          <w:szCs w:val="24"/>
        </w:rPr>
        <w:t>pro-rata</w:t>
      </w:r>
      <w:r w:rsidRPr="00903C47">
        <w:rPr>
          <w:rFonts w:ascii="Arial" w:hAnsi="Arial" w:cs="Arial"/>
          <w:sz w:val="24"/>
          <w:szCs w:val="24"/>
        </w:rPr>
        <w:t xml:space="preserve">.  (e.g. a secretary who works 5 hours, 5 days of the week, would receive 4.4 weeks annual leave, but the value of each day’s annual leave is 5 hours, being the length of the normal working day). </w:t>
      </w:r>
    </w:p>
    <w:p w14:paraId="61FD0117" w14:textId="77777777" w:rsidR="002F35D4" w:rsidRPr="00DF3ED7" w:rsidRDefault="002F35D4" w:rsidP="000B440D">
      <w:pPr>
        <w:spacing w:after="5" w:line="240" w:lineRule="auto"/>
        <w:jc w:val="both"/>
        <w:rPr>
          <w:rFonts w:eastAsia="Calibri" w:cstheme="minorHAnsi"/>
          <w:b/>
          <w:sz w:val="24"/>
          <w:szCs w:val="24"/>
          <w:lang w:eastAsia="en-IE"/>
        </w:rPr>
      </w:pPr>
    </w:p>
    <w:p w14:paraId="421FB9AE" w14:textId="77777777" w:rsidR="00ED3DCD" w:rsidRDefault="00ED3DCD" w:rsidP="000B440D">
      <w:pPr>
        <w:spacing w:after="5" w:line="240" w:lineRule="auto"/>
        <w:jc w:val="both"/>
        <w:rPr>
          <w:rFonts w:eastAsia="Calibri" w:cstheme="minorHAnsi"/>
          <w:b/>
          <w:sz w:val="24"/>
          <w:szCs w:val="24"/>
          <w:lang w:eastAsia="en-IE"/>
        </w:rPr>
      </w:pPr>
    </w:p>
    <w:p w14:paraId="56231862" w14:textId="77777777" w:rsidR="00903C47" w:rsidRDefault="00903C47" w:rsidP="000B440D">
      <w:pPr>
        <w:spacing w:after="5" w:line="240" w:lineRule="auto"/>
        <w:jc w:val="both"/>
        <w:rPr>
          <w:rFonts w:eastAsia="Calibri" w:cstheme="minorHAnsi"/>
          <w:b/>
          <w:sz w:val="24"/>
          <w:szCs w:val="24"/>
          <w:lang w:eastAsia="en-IE"/>
        </w:rPr>
      </w:pPr>
    </w:p>
    <w:p w14:paraId="1B6B4F15" w14:textId="77777777" w:rsidR="00903C47" w:rsidRDefault="00903C47" w:rsidP="000B440D">
      <w:pPr>
        <w:spacing w:after="5" w:line="240" w:lineRule="auto"/>
        <w:jc w:val="both"/>
        <w:rPr>
          <w:rFonts w:eastAsia="Calibri" w:cstheme="minorHAnsi"/>
          <w:b/>
          <w:sz w:val="24"/>
          <w:szCs w:val="24"/>
          <w:lang w:eastAsia="en-IE"/>
        </w:rPr>
      </w:pPr>
    </w:p>
    <w:p w14:paraId="7EC5862F" w14:textId="77777777" w:rsidR="00903C47" w:rsidRPr="00DF3ED7" w:rsidRDefault="00903C47" w:rsidP="000B440D">
      <w:pPr>
        <w:spacing w:after="5" w:line="240" w:lineRule="auto"/>
        <w:jc w:val="both"/>
        <w:rPr>
          <w:rFonts w:eastAsia="Calibri" w:cstheme="minorHAnsi"/>
          <w:b/>
          <w:sz w:val="24"/>
          <w:szCs w:val="24"/>
          <w:lang w:eastAsia="en-IE"/>
        </w:rPr>
      </w:pPr>
    </w:p>
    <w:p w14:paraId="7AB9A3B2" w14:textId="77777777" w:rsidR="002C223A" w:rsidRPr="00EB1AC3" w:rsidRDefault="00EB1AC3" w:rsidP="000B440D">
      <w:pPr>
        <w:spacing w:after="5" w:line="240" w:lineRule="auto"/>
        <w:jc w:val="both"/>
        <w:rPr>
          <w:rFonts w:ascii="Arial" w:eastAsiaTheme="majorEastAsia" w:hAnsi="Arial" w:cstheme="minorHAnsi"/>
          <w:b/>
          <w:bCs/>
          <w:color w:val="004E46"/>
          <w:sz w:val="24"/>
          <w:szCs w:val="24"/>
          <w:lang w:val="en-US" w:eastAsia="en-IE"/>
        </w:rPr>
      </w:pPr>
      <w:r>
        <w:rPr>
          <w:rFonts w:ascii="Arial" w:eastAsiaTheme="majorEastAsia" w:hAnsi="Arial" w:cstheme="minorHAnsi"/>
          <w:b/>
          <w:bCs/>
          <w:color w:val="004E46"/>
          <w:sz w:val="24"/>
          <w:szCs w:val="24"/>
          <w:lang w:val="en-US" w:eastAsia="en-IE"/>
        </w:rPr>
        <w:t>Appendix 4</w:t>
      </w:r>
    </w:p>
    <w:p w14:paraId="3EC9CFC9" w14:textId="77777777" w:rsidR="002C223A" w:rsidRPr="00DF3ED7" w:rsidRDefault="002C223A" w:rsidP="000B440D">
      <w:pPr>
        <w:spacing w:after="5" w:line="240" w:lineRule="auto"/>
        <w:jc w:val="both"/>
        <w:rPr>
          <w:rFonts w:eastAsia="Calibri" w:cstheme="minorHAnsi"/>
          <w:b/>
          <w:sz w:val="24"/>
          <w:szCs w:val="24"/>
          <w:lang w:eastAsia="en-IE"/>
        </w:rPr>
      </w:pPr>
    </w:p>
    <w:p w14:paraId="5F35300E" w14:textId="77777777" w:rsidR="00F7738D" w:rsidRPr="00EB1AC3" w:rsidRDefault="002C223A" w:rsidP="000B440D">
      <w:pPr>
        <w:spacing w:after="5" w:line="240" w:lineRule="auto"/>
        <w:jc w:val="center"/>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 xml:space="preserve">Form for </w:t>
      </w:r>
      <w:r w:rsidR="00A6576A" w:rsidRPr="00EB1AC3">
        <w:rPr>
          <w:rFonts w:ascii="Arial" w:eastAsia="Times New Roman" w:hAnsi="Arial" w:cs="Arial"/>
          <w:b/>
          <w:sz w:val="24"/>
          <w:szCs w:val="24"/>
          <w:lang w:val="en-GB" w:eastAsia="en-GB"/>
        </w:rPr>
        <w:t>School to complete</w:t>
      </w:r>
    </w:p>
    <w:p w14:paraId="1681615B" w14:textId="77777777" w:rsidR="002C223A" w:rsidRPr="00EB1AC3" w:rsidRDefault="00643CAB" w:rsidP="000B440D">
      <w:pPr>
        <w:spacing w:after="5" w:line="240" w:lineRule="auto"/>
        <w:jc w:val="center"/>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w:t>
      </w:r>
      <w:r w:rsidR="00F7738D" w:rsidRPr="00EB1AC3">
        <w:rPr>
          <w:rFonts w:ascii="Arial" w:eastAsia="Times New Roman" w:hAnsi="Arial" w:cs="Arial"/>
          <w:b/>
          <w:sz w:val="24"/>
          <w:szCs w:val="24"/>
          <w:lang w:val="en-GB" w:eastAsia="en-GB"/>
        </w:rPr>
        <w:t>Please</w:t>
      </w:r>
      <w:r w:rsidRPr="00EB1AC3">
        <w:rPr>
          <w:rFonts w:ascii="Arial" w:eastAsia="Times New Roman" w:hAnsi="Arial" w:cs="Arial"/>
          <w:b/>
          <w:sz w:val="24"/>
          <w:szCs w:val="24"/>
          <w:lang w:val="en-GB" w:eastAsia="en-GB"/>
        </w:rPr>
        <w:t xml:space="preserve"> retain a copy</w:t>
      </w:r>
      <w:r w:rsidR="00F7738D" w:rsidRPr="00EB1AC3">
        <w:rPr>
          <w:rFonts w:ascii="Arial" w:eastAsia="Times New Roman" w:hAnsi="Arial" w:cs="Arial"/>
          <w:b/>
          <w:sz w:val="24"/>
          <w:szCs w:val="24"/>
          <w:lang w:val="en-GB" w:eastAsia="en-GB"/>
        </w:rPr>
        <w:t xml:space="preserve"> in school and </w:t>
      </w:r>
      <w:r w:rsidR="00A6576A" w:rsidRPr="00EB1AC3">
        <w:rPr>
          <w:rFonts w:ascii="Arial" w:eastAsia="Times New Roman" w:hAnsi="Arial" w:cs="Arial"/>
          <w:b/>
          <w:sz w:val="24"/>
          <w:szCs w:val="24"/>
          <w:lang w:val="en-GB" w:eastAsia="en-GB"/>
        </w:rPr>
        <w:t>provide</w:t>
      </w:r>
      <w:r w:rsidR="00F7738D" w:rsidRPr="00EB1AC3">
        <w:rPr>
          <w:rFonts w:ascii="Arial" w:eastAsia="Times New Roman" w:hAnsi="Arial" w:cs="Arial"/>
          <w:b/>
          <w:sz w:val="24"/>
          <w:szCs w:val="24"/>
          <w:lang w:val="en-GB" w:eastAsia="en-GB"/>
        </w:rPr>
        <w:t xml:space="preserve"> a copy</w:t>
      </w:r>
      <w:r w:rsidR="00A6576A" w:rsidRPr="00EB1AC3">
        <w:rPr>
          <w:rFonts w:ascii="Arial" w:eastAsia="Times New Roman" w:hAnsi="Arial" w:cs="Arial"/>
          <w:b/>
          <w:sz w:val="24"/>
          <w:szCs w:val="24"/>
          <w:lang w:val="en-GB" w:eastAsia="en-GB"/>
        </w:rPr>
        <w:t xml:space="preserve"> to secretary</w:t>
      </w:r>
      <w:r w:rsidR="00F7738D" w:rsidRPr="00EB1AC3">
        <w:rPr>
          <w:rFonts w:ascii="Arial" w:eastAsia="Times New Roman" w:hAnsi="Arial" w:cs="Arial"/>
          <w:b/>
          <w:sz w:val="24"/>
          <w:szCs w:val="24"/>
          <w:lang w:val="en-GB" w:eastAsia="en-GB"/>
        </w:rPr>
        <w:t>)</w:t>
      </w:r>
    </w:p>
    <w:p w14:paraId="7C80927B"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6B808240" w14:textId="77777777" w:rsidR="002C223A" w:rsidRPr="00EB1AC3" w:rsidRDefault="002C223A" w:rsidP="000B440D">
      <w:pPr>
        <w:numPr>
          <w:ilvl w:val="0"/>
          <w:numId w:val="4"/>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School Name:</w:t>
      </w:r>
    </w:p>
    <w:p w14:paraId="3C11BDF9"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0FB1C284" w14:textId="77777777" w:rsidR="002C223A" w:rsidRPr="00EB1AC3" w:rsidRDefault="002C223A" w:rsidP="000B440D">
      <w:pPr>
        <w:numPr>
          <w:ilvl w:val="0"/>
          <w:numId w:val="4"/>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School Roll Number:</w:t>
      </w:r>
    </w:p>
    <w:p w14:paraId="317FF940"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1589E80A"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66978EAA" w14:textId="77777777" w:rsidR="002C223A" w:rsidRPr="00EB1AC3" w:rsidRDefault="002C223A" w:rsidP="000B440D">
      <w:pPr>
        <w:numPr>
          <w:ilvl w:val="0"/>
          <w:numId w:val="4"/>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Please complete the following in respect of each secretary in your school:</w:t>
      </w:r>
    </w:p>
    <w:p w14:paraId="5F48F117"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0C55D753"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Name:</w:t>
      </w:r>
    </w:p>
    <w:p w14:paraId="54324811"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PPSN:</w:t>
      </w:r>
    </w:p>
    <w:p w14:paraId="2803A7DE"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Employed since (insert date):</w:t>
      </w:r>
    </w:p>
    <w:p w14:paraId="2F4BB482"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Number of years</w:t>
      </w:r>
      <w:r w:rsidR="00ED3DCD" w:rsidRPr="00EB1AC3">
        <w:rPr>
          <w:rFonts w:ascii="Arial" w:eastAsia="Times New Roman" w:hAnsi="Arial" w:cs="Arial"/>
          <w:b/>
          <w:sz w:val="24"/>
          <w:szCs w:val="24"/>
          <w:lang w:val="en-GB" w:eastAsia="en-GB"/>
        </w:rPr>
        <w:t>’</w:t>
      </w:r>
      <w:r w:rsidRPr="00EB1AC3">
        <w:rPr>
          <w:rFonts w:ascii="Arial" w:eastAsia="Times New Roman" w:hAnsi="Arial" w:cs="Arial"/>
          <w:b/>
          <w:sz w:val="24"/>
          <w:szCs w:val="24"/>
          <w:lang w:val="en-GB" w:eastAsia="en-GB"/>
        </w:rPr>
        <w:t xml:space="preserve"> service</w:t>
      </w:r>
      <w:r w:rsidR="00F7738D" w:rsidRPr="00EB1AC3">
        <w:rPr>
          <w:rFonts w:ascii="Arial" w:eastAsia="Times New Roman" w:hAnsi="Arial" w:cs="Arial"/>
          <w:b/>
          <w:sz w:val="24"/>
          <w:szCs w:val="24"/>
          <w:lang w:val="en-GB" w:eastAsia="en-GB"/>
        </w:rPr>
        <w:t xml:space="preserve"> as a school secretary</w:t>
      </w:r>
      <w:r w:rsidRPr="00EB1AC3">
        <w:rPr>
          <w:rFonts w:ascii="Arial" w:eastAsia="Times New Roman" w:hAnsi="Arial" w:cs="Arial"/>
          <w:b/>
          <w:sz w:val="24"/>
          <w:szCs w:val="24"/>
          <w:lang w:val="en-GB" w:eastAsia="en-GB"/>
        </w:rPr>
        <w:t>:</w:t>
      </w:r>
    </w:p>
    <w:p w14:paraId="0658B64C"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Hourly pay rate at September 2021:</w:t>
      </w:r>
    </w:p>
    <w:p w14:paraId="145637A3" w14:textId="77777777" w:rsidR="00ED7EC7" w:rsidRPr="00EB1AC3" w:rsidRDefault="00ED7EC7" w:rsidP="000B440D">
      <w:pPr>
        <w:spacing w:after="5" w:line="240" w:lineRule="auto"/>
        <w:jc w:val="both"/>
        <w:rPr>
          <w:rFonts w:ascii="Arial" w:eastAsia="Times New Roman" w:hAnsi="Arial" w:cs="Arial"/>
          <w:b/>
          <w:sz w:val="24"/>
          <w:szCs w:val="24"/>
          <w:lang w:val="en-GB" w:eastAsia="en-GB"/>
        </w:rPr>
      </w:pPr>
    </w:p>
    <w:p w14:paraId="4AA11A44" w14:textId="77777777" w:rsidR="00ED7EC7" w:rsidRPr="00EB1AC3" w:rsidRDefault="00ED3DCD"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Does this</w:t>
      </w:r>
      <w:r w:rsidR="00ED7EC7" w:rsidRPr="00EB1AC3">
        <w:rPr>
          <w:rFonts w:ascii="Arial" w:eastAsia="Times New Roman" w:hAnsi="Arial" w:cs="Arial"/>
          <w:b/>
          <w:sz w:val="24"/>
          <w:szCs w:val="24"/>
          <w:lang w:val="en-GB" w:eastAsia="en-GB"/>
        </w:rPr>
        <w:t xml:space="preserve"> rate include 8% Rolled up pay in lieu of leave</w:t>
      </w:r>
      <w:r w:rsidR="001227E5" w:rsidRPr="00EB1AC3">
        <w:rPr>
          <w:rFonts w:ascii="Arial" w:eastAsia="Times New Roman" w:hAnsi="Arial" w:cs="Arial"/>
          <w:b/>
          <w:sz w:val="24"/>
          <w:szCs w:val="24"/>
          <w:lang w:val="en-GB" w:eastAsia="en-GB"/>
        </w:rPr>
        <w:t>?</w:t>
      </w:r>
      <w:r w:rsidR="00ED7EC7" w:rsidRPr="00EB1AC3">
        <w:rPr>
          <w:rFonts w:ascii="Arial" w:eastAsia="Times New Roman" w:hAnsi="Arial" w:cs="Arial"/>
          <w:b/>
          <w:sz w:val="24"/>
          <w:szCs w:val="24"/>
          <w:lang w:val="en-GB" w:eastAsia="en-GB"/>
        </w:rPr>
        <w:t xml:space="preserve"> </w:t>
      </w:r>
    </w:p>
    <w:p w14:paraId="2179896F" w14:textId="77777777" w:rsidR="00ED7EC7" w:rsidRPr="00EB1AC3" w:rsidRDefault="00ED7EC7" w:rsidP="000B440D">
      <w:pPr>
        <w:spacing w:after="5" w:line="240" w:lineRule="auto"/>
        <w:jc w:val="both"/>
        <w:rPr>
          <w:rFonts w:ascii="Arial" w:eastAsia="Times New Roman" w:hAnsi="Arial" w:cs="Arial"/>
          <w:b/>
          <w:sz w:val="24"/>
          <w:szCs w:val="24"/>
          <w:lang w:val="en-GB" w:eastAsia="en-GB"/>
        </w:rPr>
      </w:pPr>
    </w:p>
    <w:p w14:paraId="4E9A1BEC" w14:textId="77777777" w:rsidR="00ED7EC7" w:rsidRPr="00EB1AC3" w:rsidRDefault="00ED7EC7" w:rsidP="000B440D">
      <w:pPr>
        <w:spacing w:after="5" w:line="240" w:lineRule="auto"/>
        <w:jc w:val="both"/>
        <w:rPr>
          <w:rFonts w:ascii="Arial" w:eastAsia="Times New Roman" w:hAnsi="Arial" w:cs="Arial"/>
          <w:b/>
          <w:sz w:val="24"/>
          <w:szCs w:val="24"/>
          <w:lang w:val="en-GB" w:eastAsia="en-GB"/>
        </w:rPr>
      </w:pPr>
    </w:p>
    <w:p w14:paraId="092E1A35" w14:textId="77777777" w:rsidR="002C223A" w:rsidRPr="00EB1AC3" w:rsidRDefault="00ED7EC7"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 xml:space="preserve">Existing </w:t>
      </w:r>
      <w:r w:rsidR="002C223A" w:rsidRPr="00EB1AC3">
        <w:rPr>
          <w:rFonts w:ascii="Arial" w:eastAsia="Times New Roman" w:hAnsi="Arial" w:cs="Arial"/>
          <w:b/>
          <w:sz w:val="24"/>
          <w:szCs w:val="24"/>
          <w:lang w:val="en-GB" w:eastAsia="en-GB"/>
        </w:rPr>
        <w:t xml:space="preserve">Leave </w:t>
      </w:r>
      <w:r w:rsidR="00F7738D" w:rsidRPr="00EB1AC3">
        <w:rPr>
          <w:rFonts w:ascii="Arial" w:eastAsia="Times New Roman" w:hAnsi="Arial" w:cs="Arial"/>
          <w:b/>
          <w:sz w:val="24"/>
          <w:szCs w:val="24"/>
          <w:lang w:val="en-GB" w:eastAsia="en-GB"/>
        </w:rPr>
        <w:t>Provided to Secretary</w:t>
      </w:r>
      <w:r w:rsidR="002C223A" w:rsidRPr="00EB1AC3">
        <w:rPr>
          <w:rFonts w:ascii="Arial" w:eastAsia="Times New Roman" w:hAnsi="Arial" w:cs="Arial"/>
          <w:b/>
          <w:sz w:val="24"/>
          <w:szCs w:val="24"/>
          <w:lang w:val="en-GB" w:eastAsia="en-GB"/>
        </w:rPr>
        <w:t xml:space="preserve">: </w:t>
      </w:r>
    </w:p>
    <w:p w14:paraId="48B02531" w14:textId="77777777" w:rsidR="002C223A" w:rsidRPr="00EB1AC3" w:rsidRDefault="002C223A" w:rsidP="000B440D">
      <w:pPr>
        <w:numPr>
          <w:ilvl w:val="0"/>
          <w:numId w:val="5"/>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Annual leave:</w:t>
      </w:r>
    </w:p>
    <w:p w14:paraId="288F9CA6" w14:textId="77777777" w:rsidR="002C223A" w:rsidRPr="00EB1AC3" w:rsidRDefault="002C223A" w:rsidP="000B440D">
      <w:pPr>
        <w:numPr>
          <w:ilvl w:val="0"/>
          <w:numId w:val="5"/>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Paid sick leave:</w:t>
      </w:r>
    </w:p>
    <w:p w14:paraId="28794999" w14:textId="77777777" w:rsidR="002C223A" w:rsidRPr="00EB1AC3" w:rsidRDefault="002C223A" w:rsidP="000B440D">
      <w:pPr>
        <w:numPr>
          <w:ilvl w:val="0"/>
          <w:numId w:val="5"/>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Unpaid sick leave:</w:t>
      </w:r>
    </w:p>
    <w:p w14:paraId="50093C63" w14:textId="77777777" w:rsidR="002C223A" w:rsidRPr="00EB1AC3" w:rsidRDefault="002C223A" w:rsidP="000B440D">
      <w:pPr>
        <w:numPr>
          <w:ilvl w:val="0"/>
          <w:numId w:val="5"/>
        </w:num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Other leave:</w:t>
      </w:r>
    </w:p>
    <w:p w14:paraId="0D5E7896" w14:textId="77777777" w:rsidR="00ED3DCD" w:rsidRPr="00EB1AC3" w:rsidRDefault="00ED3DCD" w:rsidP="000B440D">
      <w:pPr>
        <w:spacing w:after="5" w:line="240" w:lineRule="auto"/>
        <w:contextualSpacing/>
        <w:jc w:val="both"/>
        <w:rPr>
          <w:rFonts w:ascii="Arial" w:eastAsia="Times New Roman" w:hAnsi="Arial" w:cs="Arial"/>
          <w:b/>
          <w:sz w:val="24"/>
          <w:szCs w:val="24"/>
          <w:lang w:val="en-GB" w:eastAsia="en-GB"/>
        </w:rPr>
      </w:pPr>
    </w:p>
    <w:p w14:paraId="7C44C511"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New hourly pay rate identified under section 4 if moving to new terms</w:t>
      </w:r>
    </w:p>
    <w:p w14:paraId="75490E51"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p>
    <w:p w14:paraId="0EB71E0F"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p>
    <w:p w14:paraId="2208D6D4"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p>
    <w:p w14:paraId="48265164"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Annual leave entitlement identified under Section 5 if moving to new terms</w:t>
      </w:r>
    </w:p>
    <w:p w14:paraId="010D4305" w14:textId="77777777" w:rsidR="00F7738D" w:rsidRPr="00EB1AC3" w:rsidRDefault="00F7738D" w:rsidP="000B440D">
      <w:pPr>
        <w:spacing w:after="5" w:line="240" w:lineRule="auto"/>
        <w:contextualSpacing/>
        <w:jc w:val="both"/>
        <w:rPr>
          <w:rFonts w:ascii="Arial" w:eastAsia="Times New Roman" w:hAnsi="Arial" w:cs="Arial"/>
          <w:b/>
          <w:sz w:val="24"/>
          <w:szCs w:val="24"/>
          <w:lang w:val="en-GB" w:eastAsia="en-GB"/>
        </w:rPr>
      </w:pPr>
    </w:p>
    <w:p w14:paraId="74D0DA8C" w14:textId="77777777" w:rsidR="00F7738D" w:rsidRPr="00EB1AC3" w:rsidRDefault="00F7738D" w:rsidP="000B440D">
      <w:pPr>
        <w:spacing w:after="5" w:line="240" w:lineRule="auto"/>
        <w:ind w:left="720"/>
        <w:contextualSpacing/>
        <w:jc w:val="both"/>
        <w:rPr>
          <w:rFonts w:ascii="Arial" w:eastAsia="Times New Roman" w:hAnsi="Arial" w:cs="Arial"/>
          <w:b/>
          <w:sz w:val="24"/>
          <w:szCs w:val="24"/>
          <w:lang w:val="en-GB" w:eastAsia="en-GB"/>
        </w:rPr>
      </w:pPr>
    </w:p>
    <w:p w14:paraId="0B5D34DC" w14:textId="77777777" w:rsidR="00F7738D" w:rsidRPr="00EB1AC3" w:rsidRDefault="00F7738D" w:rsidP="000B440D">
      <w:pPr>
        <w:spacing w:after="5" w:line="240" w:lineRule="auto"/>
        <w:ind w:left="720"/>
        <w:contextualSpacing/>
        <w:jc w:val="both"/>
        <w:rPr>
          <w:rFonts w:ascii="Arial" w:eastAsia="Times New Roman" w:hAnsi="Arial" w:cs="Arial"/>
          <w:b/>
          <w:sz w:val="24"/>
          <w:szCs w:val="24"/>
          <w:lang w:val="en-GB" w:eastAsia="en-GB"/>
        </w:rPr>
      </w:pPr>
    </w:p>
    <w:p w14:paraId="11C18EA7" w14:textId="77777777" w:rsidR="002C223A" w:rsidRPr="00EB1AC3" w:rsidRDefault="002C223A"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Name:</w:t>
      </w:r>
    </w:p>
    <w:p w14:paraId="498A4F05" w14:textId="77777777" w:rsidR="002C223A" w:rsidRPr="00EB1AC3" w:rsidRDefault="002C223A"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Signature:</w:t>
      </w:r>
    </w:p>
    <w:p w14:paraId="5A064F0D" w14:textId="77777777" w:rsidR="00F7738D" w:rsidRPr="00EB1AC3" w:rsidRDefault="00F7738D" w:rsidP="000B440D">
      <w:pPr>
        <w:spacing w:line="240" w:lineRule="auto"/>
        <w:rPr>
          <w:rFonts w:ascii="Arial" w:eastAsia="Times New Roman" w:hAnsi="Arial" w:cs="Arial"/>
          <w:b/>
          <w:sz w:val="24"/>
          <w:szCs w:val="24"/>
          <w:lang w:val="en-GB" w:eastAsia="en-GB"/>
        </w:rPr>
      </w:pPr>
    </w:p>
    <w:p w14:paraId="3F139691" w14:textId="77777777" w:rsidR="002C223A" w:rsidRPr="00EB1AC3" w:rsidRDefault="002C223A"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Date:</w:t>
      </w:r>
      <w:r w:rsidRPr="00EB1AC3">
        <w:rPr>
          <w:rFonts w:ascii="Arial" w:eastAsia="Times New Roman" w:hAnsi="Arial" w:cs="Arial"/>
          <w:b/>
          <w:sz w:val="24"/>
          <w:szCs w:val="24"/>
          <w:lang w:val="en-GB" w:eastAsia="en-GB"/>
        </w:rPr>
        <w:br w:type="page"/>
      </w:r>
    </w:p>
    <w:p w14:paraId="6D840147" w14:textId="77777777" w:rsidR="002F35D4" w:rsidRPr="00EB1AC3" w:rsidRDefault="002F35D4" w:rsidP="000B440D">
      <w:pPr>
        <w:spacing w:after="5" w:line="240" w:lineRule="auto"/>
        <w:jc w:val="both"/>
        <w:rPr>
          <w:rFonts w:ascii="Arial" w:eastAsia="Times New Roman" w:hAnsi="Arial" w:cs="Arial"/>
          <w:b/>
          <w:sz w:val="24"/>
          <w:szCs w:val="24"/>
          <w:lang w:val="en-GB" w:eastAsia="en-GB"/>
        </w:rPr>
      </w:pPr>
    </w:p>
    <w:p w14:paraId="7C32015E" w14:textId="77777777" w:rsidR="002F35D4" w:rsidRDefault="002F35D4" w:rsidP="000B440D">
      <w:pPr>
        <w:spacing w:after="5" w:line="240" w:lineRule="auto"/>
        <w:jc w:val="both"/>
        <w:rPr>
          <w:rFonts w:ascii="Arial" w:eastAsia="Times New Roman" w:hAnsi="Arial" w:cs="Arial"/>
          <w:b/>
          <w:sz w:val="24"/>
          <w:szCs w:val="24"/>
          <w:lang w:val="en-GB" w:eastAsia="en-GB"/>
        </w:rPr>
      </w:pPr>
    </w:p>
    <w:p w14:paraId="256B67AA" w14:textId="77777777" w:rsidR="00903C47" w:rsidRPr="00EB1AC3" w:rsidRDefault="00903C47" w:rsidP="000B440D">
      <w:pPr>
        <w:spacing w:after="5" w:line="240" w:lineRule="auto"/>
        <w:jc w:val="both"/>
        <w:rPr>
          <w:rFonts w:ascii="Arial" w:eastAsia="Times New Roman" w:hAnsi="Arial" w:cs="Arial"/>
          <w:b/>
          <w:sz w:val="24"/>
          <w:szCs w:val="24"/>
          <w:lang w:val="en-GB" w:eastAsia="en-GB"/>
        </w:rPr>
      </w:pPr>
    </w:p>
    <w:p w14:paraId="2474A99E" w14:textId="77777777" w:rsidR="002C223A" w:rsidRPr="00EB1AC3" w:rsidRDefault="00EB1AC3" w:rsidP="000B440D">
      <w:pPr>
        <w:spacing w:after="5" w:line="240" w:lineRule="auto"/>
        <w:jc w:val="both"/>
        <w:rPr>
          <w:rFonts w:ascii="Arial" w:eastAsiaTheme="majorEastAsia" w:hAnsi="Arial" w:cstheme="minorHAnsi"/>
          <w:b/>
          <w:bCs/>
          <w:color w:val="004E46"/>
          <w:sz w:val="24"/>
          <w:szCs w:val="24"/>
          <w:lang w:val="en-US" w:eastAsia="en-IE"/>
        </w:rPr>
      </w:pPr>
      <w:r>
        <w:rPr>
          <w:rFonts w:ascii="Arial" w:eastAsiaTheme="majorEastAsia" w:hAnsi="Arial" w:cstheme="minorHAnsi"/>
          <w:b/>
          <w:bCs/>
          <w:color w:val="004E46"/>
          <w:sz w:val="24"/>
          <w:szCs w:val="24"/>
          <w:lang w:val="en-US" w:eastAsia="en-IE"/>
        </w:rPr>
        <w:t>Appendix 5</w:t>
      </w:r>
    </w:p>
    <w:p w14:paraId="2A9BE977" w14:textId="77777777" w:rsidR="002C223A" w:rsidRPr="00EB1AC3" w:rsidRDefault="002C223A" w:rsidP="000B440D">
      <w:pPr>
        <w:spacing w:after="5" w:line="240" w:lineRule="auto"/>
        <w:jc w:val="center"/>
        <w:rPr>
          <w:rFonts w:ascii="Arial" w:eastAsia="Times New Roman" w:hAnsi="Arial" w:cs="Arial"/>
          <w:b/>
          <w:sz w:val="24"/>
          <w:szCs w:val="24"/>
          <w:lang w:val="en-GB" w:eastAsia="en-GB"/>
        </w:rPr>
      </w:pPr>
    </w:p>
    <w:p w14:paraId="3A58569E" w14:textId="77777777" w:rsidR="002C223A" w:rsidRPr="00EB1AC3" w:rsidRDefault="002C223A" w:rsidP="000B440D">
      <w:pPr>
        <w:spacing w:after="5" w:line="240" w:lineRule="auto"/>
        <w:jc w:val="center"/>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Form for secretary</w:t>
      </w:r>
    </w:p>
    <w:p w14:paraId="69FFC3D0"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1407E94B" w14:textId="77777777" w:rsidR="0087494B" w:rsidRPr="00EB1AC3" w:rsidRDefault="0087494B" w:rsidP="000B440D">
      <w:pPr>
        <w:spacing w:after="5" w:line="240" w:lineRule="auto"/>
        <w:jc w:val="both"/>
        <w:rPr>
          <w:rFonts w:ascii="Arial" w:eastAsia="Times New Roman" w:hAnsi="Arial" w:cs="Arial"/>
          <w:b/>
          <w:sz w:val="24"/>
          <w:szCs w:val="24"/>
          <w:lang w:val="en-GB" w:eastAsia="en-GB"/>
        </w:rPr>
      </w:pPr>
    </w:p>
    <w:p w14:paraId="0E8D96D9" w14:textId="77777777" w:rsidR="002C223A" w:rsidRPr="00EB1AC3" w:rsidRDefault="00ED3DCD"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 xml:space="preserve">I </w:t>
      </w:r>
      <w:r w:rsidR="00A6576A" w:rsidRPr="00EB1AC3">
        <w:rPr>
          <w:rFonts w:ascii="Arial" w:eastAsia="Times New Roman" w:hAnsi="Arial" w:cs="Arial"/>
          <w:b/>
          <w:sz w:val="24"/>
          <w:szCs w:val="24"/>
          <w:lang w:val="en-GB" w:eastAsia="en-GB"/>
        </w:rPr>
        <w:t>____________</w:t>
      </w:r>
      <w:r w:rsidR="00643CAB" w:rsidRPr="00EB1AC3">
        <w:rPr>
          <w:rFonts w:ascii="Arial" w:eastAsia="Times New Roman" w:hAnsi="Arial" w:cs="Arial"/>
          <w:b/>
          <w:sz w:val="24"/>
          <w:szCs w:val="24"/>
          <w:lang w:val="en-GB" w:eastAsia="en-GB"/>
        </w:rPr>
        <w:t>____________</w:t>
      </w:r>
      <w:r w:rsidR="002C223A" w:rsidRPr="00EB1AC3">
        <w:rPr>
          <w:rFonts w:ascii="Arial" w:eastAsia="Times New Roman" w:hAnsi="Arial" w:cs="Arial"/>
          <w:b/>
          <w:sz w:val="24"/>
          <w:szCs w:val="24"/>
          <w:lang w:val="en-GB" w:eastAsia="en-GB"/>
        </w:rPr>
        <w:t xml:space="preserve"> confirm that I have been provided with a copy of </w:t>
      </w:r>
      <w:r w:rsidR="00643CAB" w:rsidRPr="00EB1AC3">
        <w:rPr>
          <w:rFonts w:ascii="Arial" w:eastAsia="Times New Roman" w:hAnsi="Arial" w:cs="Arial"/>
          <w:b/>
          <w:sz w:val="24"/>
          <w:szCs w:val="24"/>
          <w:lang w:val="en-GB" w:eastAsia="en-GB"/>
        </w:rPr>
        <w:t xml:space="preserve">the </w:t>
      </w:r>
      <w:r w:rsidR="002C223A" w:rsidRPr="00EB1AC3">
        <w:rPr>
          <w:rFonts w:ascii="Arial" w:eastAsia="Times New Roman" w:hAnsi="Arial" w:cs="Arial"/>
          <w:b/>
          <w:sz w:val="24"/>
          <w:szCs w:val="24"/>
          <w:lang w:val="en-GB" w:eastAsia="en-GB"/>
        </w:rPr>
        <w:t>Circular and given an opportunity to consider the terms and conditions presented.</w:t>
      </w:r>
    </w:p>
    <w:p w14:paraId="68E0C9F0"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12AFE47E"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 xml:space="preserve">I further confirm that I have been provided with a copy of the </w:t>
      </w:r>
      <w:r w:rsidR="00A6576A" w:rsidRPr="00EB1AC3">
        <w:rPr>
          <w:rFonts w:ascii="Arial" w:eastAsia="Times New Roman" w:hAnsi="Arial" w:cs="Arial"/>
          <w:b/>
          <w:sz w:val="24"/>
          <w:szCs w:val="24"/>
          <w:lang w:val="en-GB" w:eastAsia="en-GB"/>
        </w:rPr>
        <w:t>form completed</w:t>
      </w:r>
      <w:r w:rsidRPr="00EB1AC3">
        <w:rPr>
          <w:rFonts w:ascii="Arial" w:eastAsia="Times New Roman" w:hAnsi="Arial" w:cs="Arial"/>
          <w:b/>
          <w:sz w:val="24"/>
          <w:szCs w:val="24"/>
          <w:lang w:val="en-GB" w:eastAsia="en-GB"/>
        </w:rPr>
        <w:t xml:space="preserve"> by the school at Appendix 4 and am satisfied that it is an accurate reflection of the terms and conditions of my current employment.</w:t>
      </w:r>
    </w:p>
    <w:p w14:paraId="00DD6342"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48359845"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Having had the opportunity to consider the terms and conditions offered under the WRC agreement, I am choosing (tick your chosen option below):</w:t>
      </w:r>
    </w:p>
    <w:p w14:paraId="4B1F58DF"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0CA14519" w14:textId="77777777" w:rsidR="0087494B" w:rsidRPr="00EB1AC3" w:rsidRDefault="002C223A" w:rsidP="000B440D">
      <w:pPr>
        <w:pStyle w:val="ListParagraph"/>
        <w:numPr>
          <w:ilvl w:val="0"/>
          <w:numId w:val="6"/>
        </w:numPr>
        <w:autoSpaceDE w:val="0"/>
        <w:autoSpaceDN w:val="0"/>
        <w:adjustRightInd w:val="0"/>
        <w:spacing w:after="0"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to remain on m</w:t>
      </w:r>
      <w:r w:rsidR="0087494B" w:rsidRPr="00EB1AC3">
        <w:rPr>
          <w:rFonts w:ascii="Arial" w:eastAsia="Times New Roman" w:hAnsi="Arial" w:cs="Arial"/>
          <w:b/>
          <w:sz w:val="24"/>
          <w:szCs w:val="24"/>
          <w:lang w:val="en-GB" w:eastAsia="en-GB"/>
        </w:rPr>
        <w:t>y current terms and conditions</w:t>
      </w:r>
    </w:p>
    <w:p w14:paraId="21E47AA5" w14:textId="77777777" w:rsidR="0087494B" w:rsidRPr="00EB1AC3" w:rsidRDefault="0087494B" w:rsidP="000B440D">
      <w:pPr>
        <w:autoSpaceDE w:val="0"/>
        <w:autoSpaceDN w:val="0"/>
        <w:adjustRightInd w:val="0"/>
        <w:spacing w:after="0" w:line="240" w:lineRule="auto"/>
        <w:jc w:val="both"/>
        <w:rPr>
          <w:rFonts w:ascii="Arial" w:eastAsia="Times New Roman" w:hAnsi="Arial" w:cs="Arial"/>
          <w:b/>
          <w:sz w:val="24"/>
          <w:szCs w:val="24"/>
          <w:lang w:val="en-GB" w:eastAsia="en-GB"/>
        </w:rPr>
      </w:pPr>
    </w:p>
    <w:p w14:paraId="5541C603" w14:textId="77777777" w:rsidR="002C223A" w:rsidRPr="00EB1AC3" w:rsidRDefault="002C223A" w:rsidP="000B440D">
      <w:pPr>
        <w:autoSpaceDE w:val="0"/>
        <w:autoSpaceDN w:val="0"/>
        <w:adjustRightInd w:val="0"/>
        <w:spacing w:after="0"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 xml:space="preserve"> </w:t>
      </w:r>
    </w:p>
    <w:p w14:paraId="57563229" w14:textId="77777777" w:rsidR="002C223A" w:rsidRPr="00EB1AC3" w:rsidRDefault="002C223A" w:rsidP="000B440D">
      <w:pPr>
        <w:autoSpaceDE w:val="0"/>
        <w:autoSpaceDN w:val="0"/>
        <w:adjustRightInd w:val="0"/>
        <w:spacing w:after="0" w:line="240" w:lineRule="auto"/>
        <w:ind w:left="720"/>
        <w:contextualSpacing/>
        <w:jc w:val="both"/>
        <w:rPr>
          <w:rFonts w:ascii="Arial" w:eastAsia="Times New Roman" w:hAnsi="Arial" w:cs="Arial"/>
          <w:b/>
          <w:sz w:val="24"/>
          <w:szCs w:val="24"/>
          <w:lang w:val="en-GB" w:eastAsia="en-GB"/>
        </w:rPr>
      </w:pPr>
    </w:p>
    <w:p w14:paraId="20CF3D44" w14:textId="77777777" w:rsidR="002C223A" w:rsidRPr="00EB1AC3" w:rsidRDefault="002C223A" w:rsidP="000B440D">
      <w:pPr>
        <w:pStyle w:val="ListParagraph"/>
        <w:numPr>
          <w:ilvl w:val="0"/>
          <w:numId w:val="6"/>
        </w:numPr>
        <w:autoSpaceDE w:val="0"/>
        <w:autoSpaceDN w:val="0"/>
        <w:adjustRightInd w:val="0"/>
        <w:spacing w:after="0" w:line="240" w:lineRule="auto"/>
        <w:jc w:val="both"/>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to accept the full package of revised salary, terms and conditions</w:t>
      </w:r>
    </w:p>
    <w:p w14:paraId="496E2288" w14:textId="77777777" w:rsidR="002C223A" w:rsidRPr="00EB1AC3" w:rsidRDefault="002C223A" w:rsidP="000B440D">
      <w:pPr>
        <w:autoSpaceDE w:val="0"/>
        <w:autoSpaceDN w:val="0"/>
        <w:adjustRightInd w:val="0"/>
        <w:spacing w:after="0" w:line="240" w:lineRule="auto"/>
        <w:jc w:val="both"/>
        <w:rPr>
          <w:rFonts w:ascii="Arial" w:eastAsia="Times New Roman" w:hAnsi="Arial" w:cs="Arial"/>
          <w:b/>
          <w:sz w:val="24"/>
          <w:szCs w:val="24"/>
          <w:lang w:val="en-GB" w:eastAsia="en-GB"/>
        </w:rPr>
      </w:pPr>
    </w:p>
    <w:p w14:paraId="212FAA87" w14:textId="77777777" w:rsidR="0087494B" w:rsidRPr="00EB1AC3" w:rsidRDefault="0087494B" w:rsidP="000B440D">
      <w:pPr>
        <w:autoSpaceDE w:val="0"/>
        <w:autoSpaceDN w:val="0"/>
        <w:adjustRightInd w:val="0"/>
        <w:spacing w:after="0" w:line="240" w:lineRule="auto"/>
        <w:jc w:val="both"/>
        <w:rPr>
          <w:rFonts w:ascii="Arial" w:eastAsia="Times New Roman" w:hAnsi="Arial" w:cs="Arial"/>
          <w:b/>
          <w:sz w:val="24"/>
          <w:szCs w:val="24"/>
          <w:lang w:val="en-GB" w:eastAsia="en-GB"/>
        </w:rPr>
      </w:pPr>
    </w:p>
    <w:p w14:paraId="3CADBED5" w14:textId="77777777" w:rsidR="002C223A" w:rsidRPr="00EB1AC3" w:rsidRDefault="002C223A" w:rsidP="000B440D">
      <w:pPr>
        <w:spacing w:after="5" w:line="240" w:lineRule="auto"/>
        <w:jc w:val="both"/>
        <w:rPr>
          <w:rFonts w:ascii="Arial" w:eastAsia="Times New Roman" w:hAnsi="Arial" w:cs="Arial"/>
          <w:b/>
          <w:sz w:val="24"/>
          <w:szCs w:val="24"/>
          <w:lang w:val="en-GB" w:eastAsia="en-GB"/>
        </w:rPr>
      </w:pPr>
    </w:p>
    <w:p w14:paraId="707EB749" w14:textId="77777777" w:rsidR="003769CB" w:rsidRPr="00EB1AC3" w:rsidRDefault="003769CB"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Name:</w:t>
      </w:r>
    </w:p>
    <w:p w14:paraId="484A576B" w14:textId="77777777" w:rsidR="003769CB" w:rsidRPr="00EB1AC3" w:rsidRDefault="003769CB" w:rsidP="000B440D">
      <w:pPr>
        <w:spacing w:line="240" w:lineRule="auto"/>
        <w:rPr>
          <w:rFonts w:ascii="Arial" w:eastAsia="Times New Roman" w:hAnsi="Arial" w:cs="Arial"/>
          <w:b/>
          <w:sz w:val="24"/>
          <w:szCs w:val="24"/>
          <w:lang w:val="en-GB" w:eastAsia="en-GB"/>
        </w:rPr>
      </w:pPr>
    </w:p>
    <w:p w14:paraId="67086CED" w14:textId="77777777" w:rsidR="003769CB" w:rsidRPr="00EB1AC3" w:rsidRDefault="003769CB"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Signature:</w:t>
      </w:r>
    </w:p>
    <w:p w14:paraId="49479DC2" w14:textId="77777777" w:rsidR="003769CB" w:rsidRPr="00DF3ED7" w:rsidRDefault="003769CB" w:rsidP="000B440D">
      <w:pPr>
        <w:spacing w:line="240" w:lineRule="auto"/>
        <w:rPr>
          <w:b/>
          <w:sz w:val="24"/>
          <w:szCs w:val="24"/>
        </w:rPr>
      </w:pPr>
    </w:p>
    <w:p w14:paraId="5B7BF743" w14:textId="77777777" w:rsidR="003769CB" w:rsidRPr="00DF3ED7" w:rsidRDefault="003769CB" w:rsidP="000B440D">
      <w:pPr>
        <w:spacing w:line="240" w:lineRule="auto"/>
        <w:rPr>
          <w:b/>
          <w:sz w:val="24"/>
          <w:szCs w:val="24"/>
        </w:rPr>
      </w:pPr>
    </w:p>
    <w:p w14:paraId="3DC9B2BC" w14:textId="77777777" w:rsidR="002C223A" w:rsidRPr="00EB1AC3" w:rsidRDefault="003769CB" w:rsidP="000B440D">
      <w:pPr>
        <w:spacing w:line="240" w:lineRule="auto"/>
        <w:rPr>
          <w:rFonts w:ascii="Arial" w:eastAsia="Times New Roman" w:hAnsi="Arial" w:cs="Arial"/>
          <w:b/>
          <w:sz w:val="24"/>
          <w:szCs w:val="24"/>
          <w:lang w:val="en-GB" w:eastAsia="en-GB"/>
        </w:rPr>
      </w:pPr>
      <w:r w:rsidRPr="00EB1AC3">
        <w:rPr>
          <w:rFonts w:ascii="Arial" w:eastAsia="Times New Roman" w:hAnsi="Arial" w:cs="Arial"/>
          <w:b/>
          <w:sz w:val="24"/>
          <w:szCs w:val="24"/>
          <w:lang w:val="en-GB" w:eastAsia="en-GB"/>
        </w:rPr>
        <w:t>Date:</w:t>
      </w:r>
    </w:p>
    <w:sectPr w:rsidR="002C223A" w:rsidRPr="00EB1AC3">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7F7C74" w14:textId="77777777" w:rsidR="0076721F" w:rsidRDefault="0076721F" w:rsidP="00276527">
      <w:pPr>
        <w:spacing w:after="0" w:line="240" w:lineRule="auto"/>
      </w:pPr>
      <w:r>
        <w:separator/>
      </w:r>
    </w:p>
  </w:endnote>
  <w:endnote w:type="continuationSeparator" w:id="0">
    <w:p w14:paraId="38A77F67" w14:textId="77777777" w:rsidR="0076721F" w:rsidRDefault="0076721F" w:rsidP="00276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3019241"/>
      <w:docPartObj>
        <w:docPartGallery w:val="Page Numbers (Bottom of Page)"/>
        <w:docPartUnique/>
      </w:docPartObj>
    </w:sdtPr>
    <w:sdtEndPr>
      <w:rPr>
        <w:noProof/>
      </w:rPr>
    </w:sdtEndPr>
    <w:sdtContent>
      <w:p w14:paraId="38C10E16" w14:textId="77777777" w:rsidR="003769CB" w:rsidRDefault="003769CB">
        <w:pPr>
          <w:pStyle w:val="Footer"/>
          <w:jc w:val="right"/>
        </w:pPr>
        <w:r>
          <w:fldChar w:fldCharType="begin"/>
        </w:r>
        <w:r>
          <w:instrText xml:space="preserve"> PAGE   \* MERGEFORMAT </w:instrText>
        </w:r>
        <w:r>
          <w:fldChar w:fldCharType="separate"/>
        </w:r>
        <w:r w:rsidR="00CD6FD4">
          <w:rPr>
            <w:noProof/>
          </w:rPr>
          <w:t>1</w:t>
        </w:r>
        <w:r>
          <w:rPr>
            <w:noProof/>
          </w:rPr>
          <w:fldChar w:fldCharType="end"/>
        </w:r>
      </w:p>
    </w:sdtContent>
  </w:sdt>
  <w:p w14:paraId="61464592" w14:textId="77777777" w:rsidR="003769CB" w:rsidRDefault="003769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37374" w14:textId="77777777" w:rsidR="0076721F" w:rsidRDefault="0076721F" w:rsidP="00276527">
      <w:pPr>
        <w:spacing w:after="0" w:line="240" w:lineRule="auto"/>
      </w:pPr>
      <w:r>
        <w:separator/>
      </w:r>
    </w:p>
  </w:footnote>
  <w:footnote w:type="continuationSeparator" w:id="0">
    <w:p w14:paraId="3FBC184D" w14:textId="77777777" w:rsidR="0076721F" w:rsidRDefault="0076721F" w:rsidP="002765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75728" w14:textId="77777777" w:rsidR="00276527" w:rsidRDefault="00276527">
    <w:pPr>
      <w:pStyle w:val="Header"/>
    </w:pPr>
    <w:r>
      <w:rPr>
        <w:noProof/>
        <w:lang w:eastAsia="en-IE"/>
      </w:rPr>
      <w:drawing>
        <wp:anchor distT="0" distB="0" distL="114300" distR="114300" simplePos="0" relativeHeight="251659264" behindDoc="1" locked="1" layoutInCell="1" allowOverlap="0" wp14:anchorId="149A891F" wp14:editId="078B3891">
          <wp:simplePos x="0" y="0"/>
          <wp:positionH relativeFrom="page">
            <wp:align>left</wp:align>
          </wp:positionH>
          <wp:positionV relativeFrom="page">
            <wp:align>top</wp:align>
          </wp:positionV>
          <wp:extent cx="7559040" cy="11576050"/>
          <wp:effectExtent l="0" t="0" r="0" b="0"/>
          <wp:wrapNone/>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OPW_Letterhead-Heade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040" cy="115760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52C7C"/>
    <w:multiLevelType w:val="hybridMultilevel"/>
    <w:tmpl w:val="8DEABC52"/>
    <w:lvl w:ilvl="0" w:tplc="18090017">
      <w:start w:val="1"/>
      <w:numFmt w:val="lowerLetter"/>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1320787A"/>
    <w:multiLevelType w:val="multilevel"/>
    <w:tmpl w:val="733051A6"/>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 w15:restartNumberingAfterBreak="0">
    <w:nsid w:val="160F004E"/>
    <w:multiLevelType w:val="hybridMultilevel"/>
    <w:tmpl w:val="0B647A3C"/>
    <w:lvl w:ilvl="0" w:tplc="1809000F">
      <w:start w:val="9"/>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18837FA8"/>
    <w:multiLevelType w:val="multilevel"/>
    <w:tmpl w:val="02F48EDC"/>
    <w:lvl w:ilvl="0">
      <w:start w:val="6"/>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94B105E"/>
    <w:multiLevelType w:val="hybridMultilevel"/>
    <w:tmpl w:val="EC96D086"/>
    <w:lvl w:ilvl="0" w:tplc="6832D39E">
      <w:start w:val="1"/>
      <w:numFmt w:val="decimal"/>
      <w:lvlText w:val="%1."/>
      <w:lvlJc w:val="left"/>
      <w:pPr>
        <w:ind w:left="1080" w:hanging="360"/>
      </w:pPr>
      <w:rPr>
        <w:rFonts w:hint="default"/>
      </w:rPr>
    </w:lvl>
    <w:lvl w:ilvl="1" w:tplc="18090019">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5" w15:restartNumberingAfterBreak="0">
    <w:nsid w:val="19AE5E8D"/>
    <w:multiLevelType w:val="hybridMultilevel"/>
    <w:tmpl w:val="39FCD848"/>
    <w:lvl w:ilvl="0" w:tplc="18090001">
      <w:start w:val="1"/>
      <w:numFmt w:val="bullet"/>
      <w:lvlText w:val=""/>
      <w:lvlJc w:val="left"/>
      <w:pPr>
        <w:ind w:left="1080" w:hanging="360"/>
      </w:pPr>
      <w:rPr>
        <w:rFonts w:ascii="Symbol" w:hAnsi="Symbol"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6" w15:restartNumberingAfterBreak="0">
    <w:nsid w:val="1D032DA6"/>
    <w:multiLevelType w:val="hybridMultilevel"/>
    <w:tmpl w:val="F17E1B0E"/>
    <w:lvl w:ilvl="0" w:tplc="18090017">
      <w:start w:val="1"/>
      <w:numFmt w:val="lowerLetter"/>
      <w:lvlText w:val="%1)"/>
      <w:lvlJc w:val="left"/>
      <w:pPr>
        <w:ind w:left="765" w:hanging="360"/>
      </w:pPr>
    </w:lvl>
    <w:lvl w:ilvl="1" w:tplc="18090019" w:tentative="1">
      <w:start w:val="1"/>
      <w:numFmt w:val="lowerLetter"/>
      <w:lvlText w:val="%2."/>
      <w:lvlJc w:val="left"/>
      <w:pPr>
        <w:ind w:left="1485" w:hanging="360"/>
      </w:pPr>
    </w:lvl>
    <w:lvl w:ilvl="2" w:tplc="1809001B" w:tentative="1">
      <w:start w:val="1"/>
      <w:numFmt w:val="lowerRoman"/>
      <w:lvlText w:val="%3."/>
      <w:lvlJc w:val="right"/>
      <w:pPr>
        <w:ind w:left="2205" w:hanging="180"/>
      </w:pPr>
    </w:lvl>
    <w:lvl w:ilvl="3" w:tplc="1809000F" w:tentative="1">
      <w:start w:val="1"/>
      <w:numFmt w:val="decimal"/>
      <w:lvlText w:val="%4."/>
      <w:lvlJc w:val="left"/>
      <w:pPr>
        <w:ind w:left="2925" w:hanging="360"/>
      </w:pPr>
    </w:lvl>
    <w:lvl w:ilvl="4" w:tplc="18090019" w:tentative="1">
      <w:start w:val="1"/>
      <w:numFmt w:val="lowerLetter"/>
      <w:lvlText w:val="%5."/>
      <w:lvlJc w:val="left"/>
      <w:pPr>
        <w:ind w:left="3645" w:hanging="360"/>
      </w:pPr>
    </w:lvl>
    <w:lvl w:ilvl="5" w:tplc="1809001B" w:tentative="1">
      <w:start w:val="1"/>
      <w:numFmt w:val="lowerRoman"/>
      <w:lvlText w:val="%6."/>
      <w:lvlJc w:val="right"/>
      <w:pPr>
        <w:ind w:left="4365" w:hanging="180"/>
      </w:pPr>
    </w:lvl>
    <w:lvl w:ilvl="6" w:tplc="1809000F" w:tentative="1">
      <w:start w:val="1"/>
      <w:numFmt w:val="decimal"/>
      <w:lvlText w:val="%7."/>
      <w:lvlJc w:val="left"/>
      <w:pPr>
        <w:ind w:left="5085" w:hanging="360"/>
      </w:pPr>
    </w:lvl>
    <w:lvl w:ilvl="7" w:tplc="18090019" w:tentative="1">
      <w:start w:val="1"/>
      <w:numFmt w:val="lowerLetter"/>
      <w:lvlText w:val="%8."/>
      <w:lvlJc w:val="left"/>
      <w:pPr>
        <w:ind w:left="5805" w:hanging="360"/>
      </w:pPr>
    </w:lvl>
    <w:lvl w:ilvl="8" w:tplc="1809001B" w:tentative="1">
      <w:start w:val="1"/>
      <w:numFmt w:val="lowerRoman"/>
      <w:lvlText w:val="%9."/>
      <w:lvlJc w:val="right"/>
      <w:pPr>
        <w:ind w:left="6525" w:hanging="180"/>
      </w:pPr>
    </w:lvl>
  </w:abstractNum>
  <w:abstractNum w:abstractNumId="7" w15:restartNumberingAfterBreak="0">
    <w:nsid w:val="1F065742"/>
    <w:multiLevelType w:val="multilevel"/>
    <w:tmpl w:val="55EEE648"/>
    <w:lvl w:ilvl="0">
      <w:start w:val="6"/>
      <w:numFmt w:val="decimal"/>
      <w:lvlText w:val="%1."/>
      <w:lvlJc w:val="left"/>
      <w:pPr>
        <w:ind w:left="720" w:hanging="360"/>
      </w:pPr>
      <w:rPr>
        <w:rFonts w:hint="default"/>
      </w:rPr>
    </w:lvl>
    <w:lvl w:ilvl="1">
      <w:start w:val="1"/>
      <w:numFmt w:val="lowerLetter"/>
      <w:isLgl/>
      <w:lvlText w:val="%2)"/>
      <w:lvlJc w:val="left"/>
      <w:pPr>
        <w:ind w:left="720" w:hanging="360"/>
      </w:pPr>
      <w:rPr>
        <w:rFonts w:asciiTheme="minorHAnsi" w:eastAsia="Times New Roman" w:hAnsiTheme="minorHAnsi" w:cstheme="minorHAns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21BA0E2D"/>
    <w:multiLevelType w:val="multilevel"/>
    <w:tmpl w:val="4F3AD35A"/>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7BC201C"/>
    <w:multiLevelType w:val="hybridMultilevel"/>
    <w:tmpl w:val="14EAA71C"/>
    <w:lvl w:ilvl="0" w:tplc="18090017">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2F0B031E"/>
    <w:multiLevelType w:val="hybridMultilevel"/>
    <w:tmpl w:val="7EA037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2F57602A"/>
    <w:multiLevelType w:val="multilevel"/>
    <w:tmpl w:val="FA320C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11F3A9D"/>
    <w:multiLevelType w:val="multilevel"/>
    <w:tmpl w:val="B566BD6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31CA4798"/>
    <w:multiLevelType w:val="hybridMultilevel"/>
    <w:tmpl w:val="657A847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35A711F3"/>
    <w:multiLevelType w:val="hybridMultilevel"/>
    <w:tmpl w:val="D124088C"/>
    <w:lvl w:ilvl="0" w:tplc="3BF45B10">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37200B43"/>
    <w:multiLevelType w:val="hybridMultilevel"/>
    <w:tmpl w:val="6BF4CC2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401B1B62"/>
    <w:multiLevelType w:val="multilevel"/>
    <w:tmpl w:val="873A47DC"/>
    <w:lvl w:ilvl="0">
      <w:start w:val="3"/>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17" w15:restartNumberingAfterBreak="0">
    <w:nsid w:val="46BD13DD"/>
    <w:multiLevelType w:val="hybridMultilevel"/>
    <w:tmpl w:val="C5E0B132"/>
    <w:lvl w:ilvl="0" w:tplc="1809000F">
      <w:start w:val="5"/>
      <w:numFmt w:val="decimal"/>
      <w:lvlText w:val="%1."/>
      <w:lvlJc w:val="left"/>
      <w:pPr>
        <w:ind w:left="360" w:hanging="360"/>
      </w:pPr>
    </w:lvl>
    <w:lvl w:ilvl="1" w:tplc="18090019">
      <w:start w:val="1"/>
      <w:numFmt w:val="lowerLetter"/>
      <w:lvlText w:val="%2."/>
      <w:lvlJc w:val="left"/>
      <w:pPr>
        <w:ind w:left="1080" w:hanging="360"/>
      </w:pPr>
    </w:lvl>
    <w:lvl w:ilvl="2" w:tplc="1809001B">
      <w:start w:val="1"/>
      <w:numFmt w:val="lowerRoman"/>
      <w:lvlText w:val="%3."/>
      <w:lvlJc w:val="right"/>
      <w:pPr>
        <w:ind w:left="1800" w:hanging="180"/>
      </w:pPr>
    </w:lvl>
    <w:lvl w:ilvl="3" w:tplc="1809000F">
      <w:start w:val="1"/>
      <w:numFmt w:val="decimal"/>
      <w:lvlText w:val="%4."/>
      <w:lvlJc w:val="left"/>
      <w:pPr>
        <w:ind w:left="2520" w:hanging="360"/>
      </w:pPr>
    </w:lvl>
    <w:lvl w:ilvl="4" w:tplc="18090019">
      <w:start w:val="1"/>
      <w:numFmt w:val="lowerLetter"/>
      <w:lvlText w:val="%5."/>
      <w:lvlJc w:val="left"/>
      <w:pPr>
        <w:ind w:left="3240" w:hanging="360"/>
      </w:pPr>
    </w:lvl>
    <w:lvl w:ilvl="5" w:tplc="1809001B">
      <w:start w:val="1"/>
      <w:numFmt w:val="lowerRoman"/>
      <w:lvlText w:val="%6."/>
      <w:lvlJc w:val="right"/>
      <w:pPr>
        <w:ind w:left="3960" w:hanging="180"/>
      </w:pPr>
    </w:lvl>
    <w:lvl w:ilvl="6" w:tplc="1809000F">
      <w:start w:val="1"/>
      <w:numFmt w:val="decimal"/>
      <w:lvlText w:val="%7."/>
      <w:lvlJc w:val="left"/>
      <w:pPr>
        <w:ind w:left="4680" w:hanging="360"/>
      </w:pPr>
    </w:lvl>
    <w:lvl w:ilvl="7" w:tplc="18090019">
      <w:start w:val="1"/>
      <w:numFmt w:val="lowerLetter"/>
      <w:lvlText w:val="%8."/>
      <w:lvlJc w:val="left"/>
      <w:pPr>
        <w:ind w:left="5400" w:hanging="360"/>
      </w:pPr>
    </w:lvl>
    <w:lvl w:ilvl="8" w:tplc="1809001B">
      <w:start w:val="1"/>
      <w:numFmt w:val="lowerRoman"/>
      <w:lvlText w:val="%9."/>
      <w:lvlJc w:val="right"/>
      <w:pPr>
        <w:ind w:left="6120" w:hanging="180"/>
      </w:pPr>
    </w:lvl>
  </w:abstractNum>
  <w:abstractNum w:abstractNumId="18" w15:restartNumberingAfterBreak="0">
    <w:nsid w:val="5F087755"/>
    <w:multiLevelType w:val="multilevel"/>
    <w:tmpl w:val="9EAA7CD4"/>
    <w:lvl w:ilvl="0">
      <w:start w:val="2"/>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9" w15:restartNumberingAfterBreak="0">
    <w:nsid w:val="6E9D55BE"/>
    <w:multiLevelType w:val="multilevel"/>
    <w:tmpl w:val="61FEAE1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7930391"/>
    <w:multiLevelType w:val="hybridMultilevel"/>
    <w:tmpl w:val="10224C3C"/>
    <w:lvl w:ilvl="0" w:tplc="18090017">
      <w:start w:val="1"/>
      <w:numFmt w:val="lowerLetter"/>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7D7D0200"/>
    <w:multiLevelType w:val="multilevel"/>
    <w:tmpl w:val="7B481752"/>
    <w:lvl w:ilvl="0">
      <w:start w:val="1"/>
      <w:numFmt w:val="decimal"/>
      <w:lvlText w:val="%1."/>
      <w:lvlJc w:val="left"/>
      <w:pPr>
        <w:ind w:left="360" w:hanging="360"/>
      </w:pPr>
      <w:rPr>
        <w:b/>
        <w:color w:val="auto"/>
      </w:rPr>
    </w:lvl>
    <w:lvl w:ilvl="1">
      <w:start w:val="1"/>
      <w:numFmt w:val="decimal"/>
      <w:lvlText w:val="%1.%2."/>
      <w:lvlJc w:val="left"/>
      <w:pPr>
        <w:ind w:left="858"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1"/>
  </w:num>
  <w:num w:numId="2">
    <w:abstractNumId w:val="10"/>
  </w:num>
  <w:num w:numId="3">
    <w:abstractNumId w:val="7"/>
  </w:num>
  <w:num w:numId="4">
    <w:abstractNumId w:val="13"/>
  </w:num>
  <w:num w:numId="5">
    <w:abstractNumId w:val="9"/>
  </w:num>
  <w:num w:numId="6">
    <w:abstractNumId w:val="4"/>
  </w:num>
  <w:num w:numId="7">
    <w:abstractNumId w:val="6"/>
  </w:num>
  <w:num w:numId="8">
    <w:abstractNumId w:val="19"/>
  </w:num>
  <w:num w:numId="9">
    <w:abstractNumId w:val="15"/>
  </w:num>
  <w:num w:numId="10">
    <w:abstractNumId w:val="0"/>
  </w:num>
  <w:num w:numId="11">
    <w:abstractNumId w:val="16"/>
  </w:num>
  <w:num w:numId="12">
    <w:abstractNumId w:val="1"/>
  </w:num>
  <w:num w:numId="13">
    <w:abstractNumId w:val="18"/>
  </w:num>
  <w:num w:numId="14">
    <w:abstractNumId w:val="14"/>
  </w:num>
  <w:num w:numId="15">
    <w:abstractNumId w:val="5"/>
  </w:num>
  <w:num w:numId="16">
    <w:abstractNumId w:val="11"/>
  </w:num>
  <w:num w:numId="17">
    <w:abstractNumId w:val="12"/>
  </w:num>
  <w:num w:numId="18">
    <w:abstractNumId w:val="20"/>
  </w:num>
  <w:num w:numId="19">
    <w:abstractNumId w:val="8"/>
  </w:num>
  <w:num w:numId="20">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527"/>
    <w:rsid w:val="00071A0C"/>
    <w:rsid w:val="0007615D"/>
    <w:rsid w:val="00081E0E"/>
    <w:rsid w:val="000A2DE3"/>
    <w:rsid w:val="000B440D"/>
    <w:rsid w:val="000F4F95"/>
    <w:rsid w:val="001121B7"/>
    <w:rsid w:val="001227E5"/>
    <w:rsid w:val="00191724"/>
    <w:rsid w:val="001937E8"/>
    <w:rsid w:val="001A5FFD"/>
    <w:rsid w:val="001D1629"/>
    <w:rsid w:val="001D457A"/>
    <w:rsid w:val="001D4D83"/>
    <w:rsid w:val="002151C0"/>
    <w:rsid w:val="002273D9"/>
    <w:rsid w:val="0024365B"/>
    <w:rsid w:val="00276527"/>
    <w:rsid w:val="00283BF1"/>
    <w:rsid w:val="002A0A5C"/>
    <w:rsid w:val="002A7A71"/>
    <w:rsid w:val="002C223A"/>
    <w:rsid w:val="002F35D4"/>
    <w:rsid w:val="002F4DB8"/>
    <w:rsid w:val="002F5AD5"/>
    <w:rsid w:val="00312277"/>
    <w:rsid w:val="00320527"/>
    <w:rsid w:val="00356110"/>
    <w:rsid w:val="003769CB"/>
    <w:rsid w:val="00381A7B"/>
    <w:rsid w:val="003A39F3"/>
    <w:rsid w:val="003B3458"/>
    <w:rsid w:val="003C3059"/>
    <w:rsid w:val="003F3DD9"/>
    <w:rsid w:val="003F6F7C"/>
    <w:rsid w:val="00437A2F"/>
    <w:rsid w:val="0045474D"/>
    <w:rsid w:val="00463326"/>
    <w:rsid w:val="0047548E"/>
    <w:rsid w:val="00491517"/>
    <w:rsid w:val="004A00CE"/>
    <w:rsid w:val="004A4CE5"/>
    <w:rsid w:val="004B6161"/>
    <w:rsid w:val="004E32CA"/>
    <w:rsid w:val="004E421A"/>
    <w:rsid w:val="00533B53"/>
    <w:rsid w:val="0058739E"/>
    <w:rsid w:val="00591645"/>
    <w:rsid w:val="005A51D4"/>
    <w:rsid w:val="005F13E6"/>
    <w:rsid w:val="00620017"/>
    <w:rsid w:val="00621F09"/>
    <w:rsid w:val="00643CAB"/>
    <w:rsid w:val="006A284B"/>
    <w:rsid w:val="006C6285"/>
    <w:rsid w:val="006C7F86"/>
    <w:rsid w:val="00716C63"/>
    <w:rsid w:val="00727C34"/>
    <w:rsid w:val="007378A4"/>
    <w:rsid w:val="0076721F"/>
    <w:rsid w:val="007C3DFB"/>
    <w:rsid w:val="007D0AE8"/>
    <w:rsid w:val="00810AEF"/>
    <w:rsid w:val="00821BEF"/>
    <w:rsid w:val="008610E4"/>
    <w:rsid w:val="00863A01"/>
    <w:rsid w:val="0087494B"/>
    <w:rsid w:val="00890B5F"/>
    <w:rsid w:val="008E110C"/>
    <w:rsid w:val="008F2824"/>
    <w:rsid w:val="009027D3"/>
    <w:rsid w:val="00903C47"/>
    <w:rsid w:val="00934630"/>
    <w:rsid w:val="009521D4"/>
    <w:rsid w:val="00972213"/>
    <w:rsid w:val="00973EC3"/>
    <w:rsid w:val="0099583D"/>
    <w:rsid w:val="009B6BF9"/>
    <w:rsid w:val="009E2ED8"/>
    <w:rsid w:val="009F15A9"/>
    <w:rsid w:val="009F61BD"/>
    <w:rsid w:val="00A176D1"/>
    <w:rsid w:val="00A22B2C"/>
    <w:rsid w:val="00A242C8"/>
    <w:rsid w:val="00A6576A"/>
    <w:rsid w:val="00A92C94"/>
    <w:rsid w:val="00B23C4F"/>
    <w:rsid w:val="00B273DA"/>
    <w:rsid w:val="00B5353B"/>
    <w:rsid w:val="00B8568B"/>
    <w:rsid w:val="00B94035"/>
    <w:rsid w:val="00BA1CC7"/>
    <w:rsid w:val="00BA5B23"/>
    <w:rsid w:val="00BB1369"/>
    <w:rsid w:val="00BC49D6"/>
    <w:rsid w:val="00BE3BA7"/>
    <w:rsid w:val="00BE7DDF"/>
    <w:rsid w:val="00C36044"/>
    <w:rsid w:val="00C52245"/>
    <w:rsid w:val="00C54A09"/>
    <w:rsid w:val="00C558B4"/>
    <w:rsid w:val="00C708AA"/>
    <w:rsid w:val="00CA2938"/>
    <w:rsid w:val="00CB2D1B"/>
    <w:rsid w:val="00CD594D"/>
    <w:rsid w:val="00CD6FD4"/>
    <w:rsid w:val="00CE69FD"/>
    <w:rsid w:val="00D130DA"/>
    <w:rsid w:val="00D316EA"/>
    <w:rsid w:val="00D348D1"/>
    <w:rsid w:val="00D71503"/>
    <w:rsid w:val="00D75669"/>
    <w:rsid w:val="00DA20A4"/>
    <w:rsid w:val="00DE109C"/>
    <w:rsid w:val="00DF3ED7"/>
    <w:rsid w:val="00E105A6"/>
    <w:rsid w:val="00E71094"/>
    <w:rsid w:val="00EB1AC3"/>
    <w:rsid w:val="00EC074B"/>
    <w:rsid w:val="00EC78E4"/>
    <w:rsid w:val="00ED3DCD"/>
    <w:rsid w:val="00ED7EC7"/>
    <w:rsid w:val="00EE4ADF"/>
    <w:rsid w:val="00EE4DE3"/>
    <w:rsid w:val="00EE5A6F"/>
    <w:rsid w:val="00EF6E69"/>
    <w:rsid w:val="00F133A7"/>
    <w:rsid w:val="00F33D31"/>
    <w:rsid w:val="00F40AF9"/>
    <w:rsid w:val="00F56755"/>
    <w:rsid w:val="00F7738D"/>
    <w:rsid w:val="00F8272F"/>
    <w:rsid w:val="00F830B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E7E8421"/>
  <w15:chartTrackingRefBased/>
  <w15:docId w15:val="{DF755386-1FCD-4412-9C40-7451B5C3F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D0A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027D3"/>
    <w:pPr>
      <w:keepNext/>
      <w:keepLines/>
      <w:tabs>
        <w:tab w:val="left" w:pos="454"/>
        <w:tab w:val="left" w:pos="907"/>
        <w:tab w:val="left" w:pos="1361"/>
        <w:tab w:val="left" w:pos="1814"/>
        <w:tab w:val="left" w:pos="2268"/>
      </w:tabs>
      <w:spacing w:before="320" w:line="400" w:lineRule="exact"/>
      <w:contextualSpacing/>
      <w:outlineLvl w:val="1"/>
    </w:pPr>
    <w:rPr>
      <w:rFonts w:ascii="Arial" w:eastAsiaTheme="majorEastAsia" w:hAnsi="Arial" w:cstheme="majorBidi"/>
      <w:b/>
      <w:bCs/>
      <w:color w:val="004E46"/>
      <w:sz w:val="32"/>
      <w:szCs w:val="26"/>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652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6527"/>
  </w:style>
  <w:style w:type="paragraph" w:styleId="Footer">
    <w:name w:val="footer"/>
    <w:basedOn w:val="Normal"/>
    <w:link w:val="FooterChar"/>
    <w:uiPriority w:val="99"/>
    <w:unhideWhenUsed/>
    <w:rsid w:val="002765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6527"/>
  </w:style>
  <w:style w:type="table" w:styleId="TableGrid">
    <w:name w:val="Table Grid"/>
    <w:basedOn w:val="TableNormal"/>
    <w:uiPriority w:val="39"/>
    <w:rsid w:val="002C223A"/>
    <w:pPr>
      <w:spacing w:after="0" w:line="240" w:lineRule="auto"/>
    </w:pPr>
    <w:rPr>
      <w:rFonts w:ascii="Times New Roman" w:eastAsia="Times New Roman" w:hAnsi="Times New Roman" w:cs="Times New Roman"/>
      <w:sz w:val="20"/>
      <w:szCs w:val="20"/>
      <w:lang w:eastAsia="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F35D4"/>
    <w:pPr>
      <w:ind w:left="720"/>
      <w:contextualSpacing/>
    </w:pPr>
  </w:style>
  <w:style w:type="paragraph" w:styleId="BalloonText">
    <w:name w:val="Balloon Text"/>
    <w:basedOn w:val="Normal"/>
    <w:link w:val="BalloonTextChar"/>
    <w:uiPriority w:val="99"/>
    <w:semiHidden/>
    <w:unhideWhenUsed/>
    <w:rsid w:val="003561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6110"/>
    <w:rPr>
      <w:rFonts w:ascii="Segoe UI" w:hAnsi="Segoe UI" w:cs="Segoe UI"/>
      <w:sz w:val="18"/>
      <w:szCs w:val="18"/>
    </w:rPr>
  </w:style>
  <w:style w:type="character" w:styleId="CommentReference">
    <w:name w:val="annotation reference"/>
    <w:basedOn w:val="DefaultParagraphFont"/>
    <w:uiPriority w:val="99"/>
    <w:semiHidden/>
    <w:unhideWhenUsed/>
    <w:rsid w:val="0024365B"/>
    <w:rPr>
      <w:sz w:val="16"/>
      <w:szCs w:val="16"/>
    </w:rPr>
  </w:style>
  <w:style w:type="paragraph" w:styleId="CommentText">
    <w:name w:val="annotation text"/>
    <w:basedOn w:val="Normal"/>
    <w:link w:val="CommentTextChar"/>
    <w:uiPriority w:val="99"/>
    <w:semiHidden/>
    <w:unhideWhenUsed/>
    <w:rsid w:val="0024365B"/>
    <w:pPr>
      <w:spacing w:line="240" w:lineRule="auto"/>
    </w:pPr>
    <w:rPr>
      <w:sz w:val="20"/>
      <w:szCs w:val="20"/>
    </w:rPr>
  </w:style>
  <w:style w:type="character" w:customStyle="1" w:styleId="CommentTextChar">
    <w:name w:val="Comment Text Char"/>
    <w:basedOn w:val="DefaultParagraphFont"/>
    <w:link w:val="CommentText"/>
    <w:uiPriority w:val="99"/>
    <w:semiHidden/>
    <w:rsid w:val="0024365B"/>
    <w:rPr>
      <w:sz w:val="20"/>
      <w:szCs w:val="20"/>
    </w:rPr>
  </w:style>
  <w:style w:type="paragraph" w:styleId="CommentSubject">
    <w:name w:val="annotation subject"/>
    <w:basedOn w:val="CommentText"/>
    <w:next w:val="CommentText"/>
    <w:link w:val="CommentSubjectChar"/>
    <w:uiPriority w:val="99"/>
    <w:semiHidden/>
    <w:unhideWhenUsed/>
    <w:rsid w:val="0024365B"/>
    <w:rPr>
      <w:b/>
      <w:bCs/>
    </w:rPr>
  </w:style>
  <w:style w:type="character" w:customStyle="1" w:styleId="CommentSubjectChar">
    <w:name w:val="Comment Subject Char"/>
    <w:basedOn w:val="CommentTextChar"/>
    <w:link w:val="CommentSubject"/>
    <w:uiPriority w:val="99"/>
    <w:semiHidden/>
    <w:rsid w:val="0024365B"/>
    <w:rPr>
      <w:b/>
      <w:bCs/>
      <w:sz w:val="20"/>
      <w:szCs w:val="20"/>
    </w:rPr>
  </w:style>
  <w:style w:type="character" w:customStyle="1" w:styleId="Heading1Char">
    <w:name w:val="Heading 1 Char"/>
    <w:basedOn w:val="DefaultParagraphFont"/>
    <w:link w:val="Heading1"/>
    <w:uiPriority w:val="9"/>
    <w:rsid w:val="007D0AE8"/>
    <w:rPr>
      <w:rFonts w:asciiTheme="majorHAnsi" w:eastAsiaTheme="majorEastAsia" w:hAnsiTheme="majorHAnsi" w:cstheme="majorBidi"/>
      <w:color w:val="2E74B5" w:themeColor="accent1" w:themeShade="BF"/>
      <w:sz w:val="32"/>
      <w:szCs w:val="32"/>
    </w:rPr>
  </w:style>
  <w:style w:type="paragraph" w:customStyle="1" w:styleId="Default">
    <w:name w:val="Default"/>
    <w:basedOn w:val="Normal"/>
    <w:rsid w:val="00B94035"/>
    <w:pPr>
      <w:autoSpaceDE w:val="0"/>
      <w:autoSpaceDN w:val="0"/>
      <w:spacing w:after="0" w:line="240" w:lineRule="auto"/>
    </w:pPr>
    <w:rPr>
      <w:rFonts w:ascii="Arial" w:eastAsia="Times New Roman" w:hAnsi="Arial" w:cs="Arial"/>
      <w:color w:val="000000"/>
      <w:sz w:val="24"/>
      <w:szCs w:val="24"/>
    </w:rPr>
  </w:style>
  <w:style w:type="character" w:customStyle="1" w:styleId="Heading2Char">
    <w:name w:val="Heading 2 Char"/>
    <w:basedOn w:val="DefaultParagraphFont"/>
    <w:link w:val="Heading2"/>
    <w:uiPriority w:val="9"/>
    <w:rsid w:val="009027D3"/>
    <w:rPr>
      <w:rFonts w:ascii="Arial" w:eastAsiaTheme="majorEastAsia" w:hAnsi="Arial" w:cstheme="majorBidi"/>
      <w:b/>
      <w:bCs/>
      <w:color w:val="004E46"/>
      <w:sz w:val="32"/>
      <w:szCs w:val="26"/>
      <w:lang w:val="en-US" w:eastAsia="ja-JP"/>
    </w:rPr>
  </w:style>
  <w:style w:type="character" w:styleId="Hyperlink">
    <w:name w:val="Hyperlink"/>
    <w:basedOn w:val="DefaultParagraphFont"/>
    <w:uiPriority w:val="99"/>
    <w:unhideWhenUsed/>
    <w:rsid w:val="00D71503"/>
    <w:rPr>
      <w:color w:val="0563C1" w:themeColor="hyperlink"/>
      <w:u w:val="single"/>
    </w:rPr>
  </w:style>
  <w:style w:type="paragraph" w:styleId="NormalWeb">
    <w:name w:val="Normal (Web)"/>
    <w:basedOn w:val="Normal"/>
    <w:uiPriority w:val="99"/>
    <w:semiHidden/>
    <w:unhideWhenUsed/>
    <w:rsid w:val="006C6285"/>
    <w:pPr>
      <w:spacing w:before="100" w:beforeAutospacing="1" w:after="100" w:afterAutospacing="1" w:line="240" w:lineRule="auto"/>
    </w:pPr>
    <w:rPr>
      <w:rFonts w:ascii="Times New Roman" w:hAnsi="Times New Roman" w:cs="Times New Roman"/>
      <w:sz w:val="24"/>
      <w:szCs w:val="24"/>
      <w:lang w:eastAsia="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425843">
      <w:bodyDiv w:val="1"/>
      <w:marLeft w:val="0"/>
      <w:marRight w:val="0"/>
      <w:marTop w:val="0"/>
      <w:marBottom w:val="0"/>
      <w:divBdr>
        <w:top w:val="none" w:sz="0" w:space="0" w:color="auto"/>
        <w:left w:val="none" w:sz="0" w:space="0" w:color="auto"/>
        <w:bottom w:val="none" w:sz="0" w:space="0" w:color="auto"/>
        <w:right w:val="none" w:sz="0" w:space="0" w:color="auto"/>
      </w:divBdr>
    </w:div>
    <w:div w:id="1356037082">
      <w:bodyDiv w:val="1"/>
      <w:marLeft w:val="0"/>
      <w:marRight w:val="0"/>
      <w:marTop w:val="0"/>
      <w:marBottom w:val="0"/>
      <w:divBdr>
        <w:top w:val="none" w:sz="0" w:space="0" w:color="auto"/>
        <w:left w:val="none" w:sz="0" w:space="0" w:color="auto"/>
        <w:bottom w:val="none" w:sz="0" w:space="0" w:color="auto"/>
        <w:right w:val="none" w:sz="0" w:space="0" w:color="auto"/>
      </w:divBdr>
    </w:div>
    <w:div w:id="1635677770">
      <w:bodyDiv w:val="1"/>
      <w:marLeft w:val="0"/>
      <w:marRight w:val="0"/>
      <w:marTop w:val="0"/>
      <w:marBottom w:val="0"/>
      <w:divBdr>
        <w:top w:val="none" w:sz="0" w:space="0" w:color="auto"/>
        <w:left w:val="none" w:sz="0" w:space="0" w:color="auto"/>
        <w:bottom w:val="none" w:sz="0" w:space="0" w:color="auto"/>
        <w:right w:val="none" w:sz="0" w:space="0" w:color="auto"/>
      </w:divBdr>
    </w:div>
    <w:div w:id="1638677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rishstatutebook.ie/eli/1997/act/20/enacted/en/prin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gov.i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cretary_circular@education.gov.i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59DB0A4E37A54190BE313A9DF17A67" ma:contentTypeVersion="9" ma:contentTypeDescription="Create a new document." ma:contentTypeScope="" ma:versionID="a9157845e3161bfe14c3d8448ab7fc53">
  <xsd:schema xmlns:xsd="http://www.w3.org/2001/XMLSchema" xmlns:xs="http://www.w3.org/2001/XMLSchema" xmlns:p="http://schemas.microsoft.com/office/2006/metadata/properties" xmlns:ns3="d4e2089d-6839-4ca8-ba94-d546be45bf52" targetNamespace="http://schemas.microsoft.com/office/2006/metadata/properties" ma:root="true" ma:fieldsID="8932486e6f2e8ec9c7452a7c981bcedd" ns3:_="">
    <xsd:import namespace="d4e2089d-6839-4ca8-ba94-d546be45bf5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e2089d-6839-4ca8-ba94-d546be45bf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F15C6C-2949-492E-AB07-13BB81A4DF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e2089d-6839-4ca8-ba94-d546be45bf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7F8FE1-B1D1-48CE-89FD-81EC3B6CE7FE}">
  <ds:schemaRefs>
    <ds:schemaRef ds:uri="http://schemas.microsoft.com/sharepoint/v3/contenttype/forms"/>
  </ds:schemaRefs>
</ds:datastoreItem>
</file>

<file path=customXml/itemProps3.xml><?xml version="1.0" encoding="utf-8"?>
<ds:datastoreItem xmlns:ds="http://schemas.openxmlformats.org/officeDocument/2006/customXml" ds:itemID="{744D7968-54F0-4858-8E54-1CCA53E38574}">
  <ds:schemaRefs>
    <ds:schemaRef ds:uri="http://purl.org/dc/elements/1.1/"/>
    <ds:schemaRef ds:uri="d4e2089d-6839-4ca8-ba94-d546be45bf52"/>
    <ds:schemaRef ds:uri="http://schemas.microsoft.com/office/2006/metadata/properties"/>
    <ds:schemaRef ds:uri="http://purl.org/dc/terms/"/>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74FAD55C-CA84-4A12-8683-916B921A2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2787</Words>
  <Characters>15890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Skills</Company>
  <LinksUpToDate>false</LinksUpToDate>
  <CharactersWithSpaces>18640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Garvin, Aine</dc:creator>
  <cp:keywords/>
  <dc:description/>
  <cp:lastModifiedBy>Aoife Foley</cp:lastModifiedBy>
  <cp:revision>2</cp:revision>
  <dcterms:created xsi:type="dcterms:W3CDTF">2022-06-14T08:20:00Z</dcterms:created>
  <dcterms:modified xsi:type="dcterms:W3CDTF">2022-06-14T08:20:00Z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0x010100CF59DB0A4E37A54190BE313A9DF17A67</vt:lpwstr>
  </property>
</Properties>
</file>